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A55C3C">
      <w:pPr>
        <w:jc w:val="center"/>
        <w:rPr>
          <w:lang w:val="sr-Latn-CS"/>
        </w:rPr>
      </w:pPr>
      <w:r w:rsidRPr="00A55C3C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249"/>
      </w:tblGrid>
      <w:tr w:rsidR="000B4C73">
        <w:tc>
          <w:tcPr>
            <w:tcW w:w="9211" w:type="dxa"/>
            <w:vAlign w:val="center"/>
          </w:tcPr>
          <w:p w:rsidR="000B4C73" w:rsidRDefault="00C02954" w:rsidP="008A34E2">
            <w:pPr>
              <w:jc w:val="center"/>
              <w:rPr>
                <w:lang w:val="sr-Latn-CS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5716905" cy="1041400"/>
                  <wp:effectExtent l="19050" t="0" r="0" b="0"/>
                  <wp:docPr id="1" name="Picture 1" descr="memo grb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mo grb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6905" cy="1041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F76921">
        <w:t xml:space="preserve"> </w:t>
      </w:r>
      <w:r w:rsidR="00A50D69">
        <w:rPr>
          <w:rFonts w:cs="Arial"/>
          <w:sz w:val="24"/>
          <w:szCs w:val="24"/>
          <w:lang w:val="sr-Cyrl-CS"/>
        </w:rPr>
        <w:t>ИНФОРМАТИКА</w:t>
      </w:r>
      <w:r w:rsidR="00BA1BE1" w:rsidRPr="00EC1F5D">
        <w:rPr>
          <w:rFonts w:cs="Arial"/>
          <w:sz w:val="24"/>
          <w:szCs w:val="24"/>
          <w:lang w:val="sr-Cyrl-CS"/>
        </w:rPr>
        <w:t xml:space="preserve"> </w:t>
      </w:r>
      <w:r w:rsidR="004D4795">
        <w:rPr>
          <w:rFonts w:cs="Arial"/>
          <w:sz w:val="24"/>
          <w:szCs w:val="24"/>
        </w:rPr>
        <w:t>У ЗДРАВСТВУ</w:t>
      </w:r>
      <w:r w:rsidR="00CF113A">
        <w:rPr>
          <w:rFonts w:cs="Arial"/>
          <w:sz w:val="24"/>
          <w:szCs w:val="24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A06B01" w:rsidRDefault="002D3376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857437">
        <w:rPr>
          <w:sz w:val="24"/>
          <w:szCs w:val="24"/>
          <w:lang w:val="sr-Latn-CS"/>
        </w:rPr>
        <w:t>1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2D3376">
        <w:rPr>
          <w:b/>
          <w:sz w:val="28"/>
          <w:szCs w:val="28"/>
          <w:lang w:val="sr-Latn-CS"/>
        </w:rPr>
        <w:t>УВОД</w:t>
      </w:r>
      <w:r w:rsidR="007E3A07">
        <w:rPr>
          <w:b/>
          <w:sz w:val="28"/>
          <w:szCs w:val="28"/>
          <w:lang w:val="sr-Latn-CS"/>
        </w:rPr>
        <w:t xml:space="preserve"> </w:t>
      </w:r>
      <w:r w:rsidR="002D3376">
        <w:rPr>
          <w:b/>
          <w:sz w:val="28"/>
          <w:szCs w:val="28"/>
          <w:lang w:val="sr-Latn-CS"/>
        </w:rPr>
        <w:t>У</w:t>
      </w:r>
      <w:r w:rsidR="007E3A07">
        <w:rPr>
          <w:b/>
          <w:sz w:val="28"/>
          <w:szCs w:val="28"/>
          <w:lang w:val="sr-Latn-CS"/>
        </w:rPr>
        <w:t xml:space="preserve"> </w:t>
      </w:r>
      <w:r w:rsidR="002D3376">
        <w:rPr>
          <w:b/>
          <w:sz w:val="28"/>
          <w:szCs w:val="28"/>
          <w:lang w:val="sr-Latn-CS"/>
        </w:rPr>
        <w:t>РАЧУНАРЕ</w:t>
      </w:r>
      <w:r w:rsidR="005B6F3D">
        <w:rPr>
          <w:b/>
          <w:sz w:val="28"/>
          <w:szCs w:val="28"/>
          <w:lang w:val="sr-Latn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AF6058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58" w:rsidRPr="00D7079D" w:rsidRDefault="00AF6058" w:rsidP="006D693E">
            <w:pPr>
              <w:jc w:val="center"/>
              <w:rPr>
                <w:color w:val="auto"/>
                <w:lang w:val="sr-Latn-CS"/>
              </w:rPr>
            </w:pPr>
            <w:r>
              <w:rPr>
                <w:color w:val="auto"/>
                <w:lang w:val="sr-Latn-CS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58" w:rsidRPr="00AF6058" w:rsidRDefault="00AF6058" w:rsidP="00AF6058">
            <w:pPr>
              <w:jc w:val="left"/>
              <w:rPr>
                <w:rFonts w:cs="Arial"/>
                <w:lang w:val="sr-Latn-CS"/>
              </w:rPr>
            </w:pPr>
            <w:r w:rsidRPr="00AF6058">
              <w:rPr>
                <w:rFonts w:cs="Arial"/>
                <w:lang w:val="sr-Latn-CS"/>
              </w:rPr>
              <w:t>Увод у рачунаре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58" w:rsidRPr="00AF6058" w:rsidRDefault="00AF6058" w:rsidP="00AF6058">
            <w:pPr>
              <w:snapToGrid w:val="0"/>
              <w:jc w:val="left"/>
              <w:rPr>
                <w:rFonts w:cs="Arial"/>
                <w:lang w:val="sr-Latn-CS"/>
              </w:rPr>
            </w:pPr>
            <w:r w:rsidRPr="00AF6058">
              <w:rPr>
                <w:rFonts w:cs="Arial"/>
                <w:lang w:val="sr-Latn-CS"/>
              </w:rPr>
              <w:t>Делови рачунара. Коришћење миша и тастатуре. Искључивање рачунара.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058" w:rsidRPr="00AF6058" w:rsidRDefault="00AF6058" w:rsidP="00AF6058">
            <w:pPr>
              <w:snapToGrid w:val="0"/>
              <w:jc w:val="left"/>
              <w:rPr>
                <w:rFonts w:cs="Arial"/>
                <w:lang w:val="sr-Latn-CS"/>
              </w:rPr>
            </w:pPr>
            <w:r w:rsidRPr="00AF6058">
              <w:rPr>
                <w:rFonts w:cs="Arial"/>
                <w:lang w:val="sr-Latn-CS"/>
              </w:rPr>
              <w:t>Упознавање са основним деловима рачунара, како се  користе миш и тастатура, и како се правилно искључује рачунар.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5E5256" w:rsidRDefault="005E5256">
      <w:pPr>
        <w:jc w:val="center"/>
        <w:rPr>
          <w:b/>
          <w:sz w:val="24"/>
          <w:szCs w:val="24"/>
          <w:lang w:val="sr-Cyrl-CS"/>
        </w:rPr>
      </w:pPr>
    </w:p>
    <w:p w:rsidR="005E5256" w:rsidRDefault="005E5256">
      <w:pPr>
        <w:jc w:val="center"/>
        <w:rPr>
          <w:b/>
          <w:sz w:val="24"/>
          <w:szCs w:val="24"/>
          <w:lang w:val="sr-Cyrl-CS"/>
        </w:rPr>
      </w:pPr>
    </w:p>
    <w:p w:rsidR="00003B52" w:rsidRDefault="00003B52">
      <w:pPr>
        <w:jc w:val="center"/>
        <w:rPr>
          <w:b/>
          <w:sz w:val="24"/>
          <w:szCs w:val="24"/>
          <w:lang w:val="sr-Cyrl-CS"/>
        </w:rPr>
      </w:pPr>
    </w:p>
    <w:p w:rsidR="00003B52" w:rsidRDefault="00003B52">
      <w:pPr>
        <w:jc w:val="center"/>
        <w:rPr>
          <w:b/>
          <w:sz w:val="24"/>
          <w:szCs w:val="24"/>
          <w:lang w:val="sr-Cyrl-CS"/>
        </w:rPr>
      </w:pPr>
    </w:p>
    <w:p w:rsidR="00221230" w:rsidRDefault="00221230">
      <w:pPr>
        <w:jc w:val="center"/>
        <w:rPr>
          <w:b/>
          <w:sz w:val="24"/>
          <w:szCs w:val="24"/>
        </w:rPr>
      </w:pPr>
    </w:p>
    <w:p w:rsidR="004F091F" w:rsidRPr="004F091F" w:rsidRDefault="004F091F">
      <w:pPr>
        <w:jc w:val="center"/>
        <w:rPr>
          <w:b/>
          <w:sz w:val="24"/>
          <w:szCs w:val="24"/>
        </w:rPr>
      </w:pPr>
    </w:p>
    <w:p w:rsidR="00A06B01" w:rsidRPr="00A06B01" w:rsidRDefault="00ED166E" w:rsidP="00A06B01">
      <w:pPr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F4904">
        <w:rPr>
          <w:sz w:val="16"/>
          <w:szCs w:val="16"/>
          <w:lang w:val="sr-Cyrl-CS" w:eastAsia="ar-SA"/>
        </w:rPr>
        <w:t xml:space="preserve"> ©</w:t>
      </w:r>
      <w:r w:rsidR="00260A19">
        <w:rPr>
          <w:sz w:val="16"/>
          <w:szCs w:val="16"/>
          <w:lang w:val="sr-Cyrl-CS" w:eastAsia="ar-SA"/>
        </w:rPr>
        <w:t xml:space="preserve"> </w:t>
      </w:r>
      <w:r w:rsidRPr="00AF4904">
        <w:rPr>
          <w:sz w:val="16"/>
          <w:szCs w:val="16"/>
          <w:lang w:val="sr-Cyrl-CS" w:eastAsia="ar-SA"/>
        </w:rPr>
        <w:t>201</w:t>
      </w:r>
      <w:r w:rsidR="004F091F">
        <w:rPr>
          <w:sz w:val="16"/>
          <w:szCs w:val="16"/>
          <w:lang w:eastAsia="ar-SA"/>
        </w:rPr>
        <w:t>7</w:t>
      </w:r>
      <w:r w:rsidRPr="00AF4904">
        <w:rPr>
          <w:sz w:val="16"/>
          <w:szCs w:val="16"/>
          <w:lang w:val="sr-Cyrl-CS" w:eastAsia="ar-SA"/>
        </w:rPr>
        <w:t xml:space="preserve"> </w:t>
      </w:r>
      <w:r w:rsidR="00A06B01" w:rsidRPr="00A06B01">
        <w:rPr>
          <w:sz w:val="16"/>
          <w:szCs w:val="16"/>
          <w:lang w:val="sr-Latn-CS" w:eastAsia="ar-SA"/>
        </w:rPr>
        <w:t>–</w:t>
      </w:r>
      <w:r w:rsidR="00B66076">
        <w:rPr>
          <w:sz w:val="16"/>
          <w:szCs w:val="16"/>
          <w:lang w:val="sr-Latn-CS" w:eastAsia="ar-SA"/>
        </w:rPr>
        <w:t xml:space="preserve"> </w:t>
      </w:r>
      <w:r w:rsidR="000B79C2"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="00A06B01" w:rsidRPr="00A06B01">
        <w:rPr>
          <w:sz w:val="16"/>
          <w:szCs w:val="16"/>
          <w:lang w:val="sr-Latn-CS" w:eastAsia="ar-SA"/>
        </w:rPr>
        <w:t xml:space="preserve">. </w:t>
      </w:r>
      <w:r w:rsidR="002D3376">
        <w:rPr>
          <w:sz w:val="16"/>
          <w:szCs w:val="16"/>
          <w:lang w:val="sr-Latn-CS" w:eastAsia="ar-SA"/>
        </w:rPr>
        <w:t>Сва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права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задржана</w:t>
      </w:r>
      <w:r w:rsidR="00A06B01" w:rsidRPr="00A06B01">
        <w:rPr>
          <w:sz w:val="16"/>
          <w:szCs w:val="16"/>
          <w:lang w:val="sr-Latn-CS" w:eastAsia="ar-SA"/>
        </w:rPr>
        <w:t>.</w:t>
      </w:r>
      <w:r w:rsid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Без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претходне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писмене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дозволе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од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стране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1408E0" w:rsidRPr="000B79C2">
        <w:rPr>
          <w:sz w:val="16"/>
          <w:szCs w:val="16"/>
          <w:lang w:val="ru-RU" w:eastAsia="ar-SA"/>
        </w:rPr>
        <w:t>Факултет</w:t>
      </w:r>
      <w:r w:rsidR="001408E0">
        <w:rPr>
          <w:sz w:val="16"/>
          <w:szCs w:val="16"/>
          <w:lang w:val="ru-RU" w:eastAsia="ar-SA"/>
        </w:rPr>
        <w:t>а</w:t>
      </w:r>
      <w:r w:rsidR="001408E0" w:rsidRPr="000B79C2">
        <w:rPr>
          <w:sz w:val="16"/>
          <w:szCs w:val="16"/>
          <w:lang w:val="ru-RU" w:eastAsia="ar-SA"/>
        </w:rPr>
        <w:t xml:space="preserve"> медицинских наука </w:t>
      </w:r>
      <w:r w:rsidR="002D3376">
        <w:rPr>
          <w:sz w:val="16"/>
          <w:szCs w:val="16"/>
          <w:lang w:val="sr-Latn-CS" w:eastAsia="ar-SA"/>
        </w:rPr>
        <w:t>забрањена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је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репродукција</w:t>
      </w:r>
      <w:r w:rsidR="00A06B01" w:rsidRPr="00A06B01">
        <w:rPr>
          <w:sz w:val="16"/>
          <w:szCs w:val="16"/>
          <w:lang w:val="sr-Latn-CS" w:eastAsia="ar-SA"/>
        </w:rPr>
        <w:t xml:space="preserve">, </w:t>
      </w:r>
      <w:r w:rsidR="002D3376">
        <w:rPr>
          <w:sz w:val="16"/>
          <w:szCs w:val="16"/>
          <w:lang w:val="sr-Latn-CS" w:eastAsia="ar-SA"/>
        </w:rPr>
        <w:t>трансфер</w:t>
      </w:r>
      <w:r w:rsidR="00A06B01" w:rsidRPr="00A06B01">
        <w:rPr>
          <w:sz w:val="16"/>
          <w:szCs w:val="16"/>
          <w:lang w:val="sr-Latn-CS" w:eastAsia="ar-SA"/>
        </w:rPr>
        <w:t xml:space="preserve">, </w:t>
      </w:r>
      <w:r w:rsidR="002D3376">
        <w:rPr>
          <w:sz w:val="16"/>
          <w:szCs w:val="16"/>
          <w:lang w:val="sr-Latn-CS" w:eastAsia="ar-SA"/>
        </w:rPr>
        <w:t>дистрибуција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или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меморисање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неког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дела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или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читавих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садржаја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овог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документа</w:t>
      </w:r>
      <w:r w:rsidR="00A06B01" w:rsidRPr="00A06B01">
        <w:rPr>
          <w:sz w:val="16"/>
          <w:szCs w:val="16"/>
          <w:lang w:val="sr-Latn-CS" w:eastAsia="ar-SA"/>
        </w:rPr>
        <w:t xml:space="preserve">, </w:t>
      </w:r>
      <w:r w:rsidR="002D3376">
        <w:rPr>
          <w:sz w:val="16"/>
          <w:szCs w:val="16"/>
          <w:lang w:val="sr-Latn-CS" w:eastAsia="ar-SA"/>
        </w:rPr>
        <w:t>копирањем</w:t>
      </w:r>
      <w:r w:rsidR="00A06B01" w:rsidRPr="00A06B01">
        <w:rPr>
          <w:sz w:val="16"/>
          <w:szCs w:val="16"/>
          <w:lang w:val="sr-Latn-CS" w:eastAsia="ar-SA"/>
        </w:rPr>
        <w:t xml:space="preserve">, </w:t>
      </w:r>
      <w:r w:rsidR="002D3376">
        <w:rPr>
          <w:sz w:val="16"/>
          <w:szCs w:val="16"/>
          <w:lang w:val="sr-Latn-CS" w:eastAsia="ar-SA"/>
        </w:rPr>
        <w:t>снимањем</w:t>
      </w:r>
      <w:r w:rsidR="00A06B01" w:rsidRPr="00A06B01">
        <w:rPr>
          <w:sz w:val="16"/>
          <w:szCs w:val="16"/>
          <w:lang w:val="sr-Latn-CS" w:eastAsia="ar-SA"/>
        </w:rPr>
        <w:t xml:space="preserve">, </w:t>
      </w:r>
      <w:r w:rsidR="002D3376">
        <w:rPr>
          <w:sz w:val="16"/>
          <w:szCs w:val="16"/>
          <w:lang w:val="sr-Latn-CS" w:eastAsia="ar-SA"/>
        </w:rPr>
        <w:t>електронским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путем</w:t>
      </w:r>
      <w:r w:rsidR="00A06B01" w:rsidRPr="00A06B01">
        <w:rPr>
          <w:sz w:val="16"/>
          <w:szCs w:val="16"/>
          <w:lang w:val="sr-Latn-CS" w:eastAsia="ar-SA"/>
        </w:rPr>
        <w:t xml:space="preserve">, </w:t>
      </w:r>
      <w:r w:rsidR="002D3376">
        <w:rPr>
          <w:sz w:val="16"/>
          <w:szCs w:val="16"/>
          <w:lang w:val="sr-Latn-CS" w:eastAsia="ar-SA"/>
        </w:rPr>
        <w:t>скенирањем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или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на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било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који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други</w:t>
      </w:r>
      <w:r w:rsidR="00A06B01" w:rsidRPr="00A06B01">
        <w:rPr>
          <w:sz w:val="16"/>
          <w:szCs w:val="16"/>
          <w:lang w:val="sr-Latn-CS" w:eastAsia="ar-SA"/>
        </w:rPr>
        <w:t xml:space="preserve"> </w:t>
      </w:r>
      <w:r w:rsidR="002D3376">
        <w:rPr>
          <w:sz w:val="16"/>
          <w:szCs w:val="16"/>
          <w:lang w:val="sr-Latn-CS" w:eastAsia="ar-SA"/>
        </w:rPr>
        <w:t>начин</w:t>
      </w:r>
      <w:r w:rsidR="00A06B01" w:rsidRPr="00A06B01">
        <w:rPr>
          <w:sz w:val="16"/>
          <w:szCs w:val="16"/>
          <w:lang w:val="sr-Latn-CS" w:eastAsia="ar-SA"/>
        </w:rPr>
        <w:t>.</w:t>
      </w:r>
    </w:p>
    <w:p w:rsidR="009B4744" w:rsidRPr="000A6234" w:rsidRDefault="009B4744" w:rsidP="009B4744">
      <w:pPr>
        <w:rPr>
          <w:sz w:val="16"/>
          <w:szCs w:val="16"/>
          <w:lang w:val="sr-Cyrl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4F091F">
        <w:rPr>
          <w:sz w:val="16"/>
          <w:szCs w:val="16"/>
          <w:lang w:eastAsia="ar-SA"/>
        </w:rPr>
        <w:t>7</w:t>
      </w:r>
      <w:r w:rsidR="00B34A6D">
        <w:rPr>
          <w:sz w:val="16"/>
          <w:szCs w:val="16"/>
          <w:lang w:val="sr-Cyrl-CS" w:eastAsia="ar-SA"/>
        </w:rPr>
        <w:t xml:space="preserve"> </w:t>
      </w:r>
      <w:r w:rsidR="00771150"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="005E2B8D"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</w:t>
      </w:r>
      <w:r w:rsidR="00CC60B6">
        <w:rPr>
          <w:sz w:val="16"/>
          <w:szCs w:val="16"/>
          <w:lang w:eastAsia="ar-SA"/>
        </w:rPr>
        <w:t>,</w:t>
      </w:r>
      <w:r w:rsidR="00CC60B6"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="006A3A05" w:rsidRPr="005E2B8D">
        <w:rPr>
          <w:sz w:val="16"/>
          <w:szCs w:val="16"/>
          <w:lang w:eastAsia="ar-SA"/>
        </w:rPr>
        <w:t>Faculty of Medical Sciences</w:t>
      </w:r>
      <w:r w:rsidR="000A6234">
        <w:rPr>
          <w:sz w:val="16"/>
          <w:szCs w:val="16"/>
          <w:lang w:eastAsia="ar-SA"/>
        </w:rPr>
        <w:t>.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597499" w:rsidRDefault="00A55C3C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504408292" w:history="1">
        <w:r w:rsidR="00597499" w:rsidRPr="00BE06BE">
          <w:rPr>
            <w:rStyle w:val="Hyperlink"/>
            <w:noProof/>
            <w:lang w:val="sr-Cyrl-CS"/>
          </w:rPr>
          <w:t>Основе</w:t>
        </w:r>
        <w:r w:rsidR="00597499" w:rsidRPr="00BE06BE">
          <w:rPr>
            <w:rStyle w:val="Hyperlink"/>
            <w:noProof/>
            <w:lang w:val="sr-Latn-CS"/>
          </w:rPr>
          <w:t xml:space="preserve"> </w:t>
        </w:r>
        <w:r w:rsidR="00597499" w:rsidRPr="00BE06BE">
          <w:rPr>
            <w:rStyle w:val="Hyperlink"/>
            <w:noProof/>
            <w:lang w:val="pl-PL"/>
          </w:rPr>
          <w:t>рачунар</w:t>
        </w:r>
        <w:r w:rsidR="00597499" w:rsidRPr="00BE06BE">
          <w:rPr>
            <w:rStyle w:val="Hyperlink"/>
            <w:noProof/>
            <w:lang w:val="sr-Cyrl-CS"/>
          </w:rPr>
          <w:t>а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293" w:history="1">
        <w:r w:rsidR="00597499" w:rsidRPr="00BE06BE">
          <w:rPr>
            <w:rStyle w:val="Hyperlink"/>
            <w:noProof/>
            <w:kern w:val="36"/>
            <w:lang w:val="sr-Cyrl-CS"/>
          </w:rPr>
          <w:t>Увод у рачунаре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294" w:history="1">
        <w:r w:rsidR="00597499" w:rsidRPr="00BE06BE">
          <w:rPr>
            <w:rStyle w:val="Hyperlink"/>
            <w:noProof/>
            <w:lang w:val="sr-Cyrl-CS" w:eastAsia="sr-Latn-CS"/>
          </w:rPr>
          <w:t>Шта су рачунари?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295" w:history="1">
        <w:r w:rsidR="00597499" w:rsidRPr="00BE06BE">
          <w:rPr>
            <w:rStyle w:val="Hyperlink"/>
            <w:noProof/>
            <w:lang w:val="sr-Cyrl-CS" w:eastAsia="sr-Latn-CS"/>
          </w:rPr>
          <w:t>Врсте рачунара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296" w:history="1">
        <w:r w:rsidR="00597499" w:rsidRPr="00BE06BE">
          <w:rPr>
            <w:rStyle w:val="Hyperlink"/>
            <w:noProof/>
            <w:kern w:val="36"/>
            <w:lang w:eastAsia="sr-Latn-CS"/>
          </w:rPr>
          <w:t>Делови рачунара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297" w:history="1">
        <w:r w:rsidR="00597499" w:rsidRPr="00BE06BE">
          <w:rPr>
            <w:rStyle w:val="Hyperlink"/>
            <w:noProof/>
            <w:lang w:eastAsia="sr-Latn-CS"/>
          </w:rPr>
          <w:t>Системска јединица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298" w:history="1">
        <w:r w:rsidR="00597499" w:rsidRPr="00BE06BE">
          <w:rPr>
            <w:rStyle w:val="Hyperlink"/>
            <w:noProof/>
            <w:lang w:eastAsia="sr-Latn-CS"/>
          </w:rPr>
          <w:t>Складиштење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299" w:history="1">
        <w:r w:rsidR="00597499" w:rsidRPr="00BE06BE">
          <w:rPr>
            <w:rStyle w:val="Hyperlink"/>
            <w:noProof/>
          </w:rPr>
          <w:t>Миш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300" w:history="1">
        <w:r w:rsidR="00597499" w:rsidRPr="00BE06BE">
          <w:rPr>
            <w:rStyle w:val="Hyperlink"/>
            <w:noProof/>
            <w:lang w:eastAsia="sr-Latn-CS"/>
          </w:rPr>
          <w:t>Тастатура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301" w:history="1">
        <w:r w:rsidR="00597499" w:rsidRPr="00BE06BE">
          <w:rPr>
            <w:rStyle w:val="Hyperlink"/>
            <w:noProof/>
            <w:lang w:eastAsia="sr-Latn-CS"/>
          </w:rPr>
          <w:t>Монитор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302" w:history="1">
        <w:r w:rsidR="00597499" w:rsidRPr="00BE06BE">
          <w:rPr>
            <w:rStyle w:val="Hyperlink"/>
            <w:noProof/>
            <w:lang w:eastAsia="sr-Latn-CS"/>
          </w:rPr>
          <w:t>Штампач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303" w:history="1">
        <w:r w:rsidR="00597499" w:rsidRPr="00BE06BE">
          <w:rPr>
            <w:rStyle w:val="Hyperlink"/>
            <w:noProof/>
            <w:lang w:eastAsia="sr-Latn-CS"/>
          </w:rPr>
          <w:t>Звучници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304" w:history="1">
        <w:r w:rsidR="00597499" w:rsidRPr="00BE06BE">
          <w:rPr>
            <w:rStyle w:val="Hyperlink"/>
            <w:noProof/>
            <w:lang w:eastAsia="sr-Latn-CS"/>
          </w:rPr>
          <w:t>Модем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305" w:history="1">
        <w:r w:rsidR="00597499" w:rsidRPr="00BE06BE">
          <w:rPr>
            <w:rStyle w:val="Hyperlink"/>
            <w:noProof/>
            <w:kern w:val="36"/>
            <w:lang w:eastAsia="sr-Latn-CS"/>
          </w:rPr>
          <w:t>Коришћење миша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306" w:history="1">
        <w:r w:rsidR="00597499" w:rsidRPr="00BE06BE">
          <w:rPr>
            <w:rStyle w:val="Hyperlink"/>
            <w:noProof/>
            <w:lang w:eastAsia="sr-Latn-CS"/>
          </w:rPr>
          <w:t>Основни делови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307" w:history="1">
        <w:r w:rsidR="00597499" w:rsidRPr="00BE06BE">
          <w:rPr>
            <w:rStyle w:val="Hyperlink"/>
            <w:noProof/>
            <w:lang w:eastAsia="sr-Latn-CS"/>
          </w:rPr>
          <w:t>Држање и померање миша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308" w:history="1">
        <w:r w:rsidR="00597499" w:rsidRPr="00BE06BE">
          <w:rPr>
            <w:rStyle w:val="Hyperlink"/>
            <w:noProof/>
            <w:kern w:val="36"/>
            <w:lang w:eastAsia="sr-Latn-CS"/>
          </w:rPr>
          <w:t>Коришћење тастатуре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309" w:history="1">
        <w:r w:rsidR="00597499" w:rsidRPr="00BE06BE">
          <w:rPr>
            <w:rStyle w:val="Hyperlink"/>
            <w:noProof/>
            <w:lang w:eastAsia="sr-Latn-CS"/>
          </w:rPr>
          <w:t>Како су тастери организовани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310" w:history="1">
        <w:r w:rsidR="00597499" w:rsidRPr="00BE06BE">
          <w:rPr>
            <w:rStyle w:val="Hyperlink"/>
            <w:noProof/>
            <w:lang w:eastAsia="sr-Latn-CS"/>
          </w:rPr>
          <w:t>Куцање текста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311" w:history="1">
        <w:r w:rsidR="00597499" w:rsidRPr="00BE06BE">
          <w:rPr>
            <w:rStyle w:val="Hyperlink"/>
            <w:noProof/>
            <w:lang w:eastAsia="sr-Latn-CS"/>
          </w:rPr>
          <w:t>Коришћење пречица на тастатури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312" w:history="1">
        <w:r w:rsidR="00597499" w:rsidRPr="00BE06BE">
          <w:rPr>
            <w:rStyle w:val="Hyperlink"/>
            <w:noProof/>
            <w:lang w:eastAsia="sr-Latn-CS"/>
          </w:rPr>
          <w:t>Коришћење тастера за навигацију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313" w:history="1">
        <w:r w:rsidR="00597499" w:rsidRPr="00BE06BE">
          <w:rPr>
            <w:rStyle w:val="Hyperlink"/>
            <w:noProof/>
            <w:kern w:val="36"/>
            <w:lang w:eastAsia="sr-Latn-CS"/>
          </w:rPr>
          <w:t>Правилно искључивање рачунара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314" w:history="1">
        <w:r w:rsidR="00597499" w:rsidRPr="00BE06BE">
          <w:rPr>
            <w:rStyle w:val="Hyperlink"/>
            <w:noProof/>
            <w:lang w:eastAsia="sr-Latn-CS"/>
          </w:rPr>
          <w:t>Коришћење дугмета „Напајање“ у „</w:t>
        </w:r>
        <w:r w:rsidR="00597499" w:rsidRPr="00BE06BE">
          <w:rPr>
            <w:rStyle w:val="Hyperlink"/>
            <w:noProof/>
            <w:lang w:val="sr-Latn-CS" w:eastAsia="sr-Latn-CS"/>
          </w:rPr>
          <w:t>Start</w:t>
        </w:r>
        <w:r w:rsidR="00597499" w:rsidRPr="00BE06BE">
          <w:rPr>
            <w:rStyle w:val="Hyperlink"/>
            <w:noProof/>
            <w:lang w:eastAsia="sr-Latn-CS"/>
          </w:rPr>
          <w:t>“ менију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97499" w:rsidRDefault="00A55C3C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04408315" w:history="1">
        <w:r w:rsidR="00597499" w:rsidRPr="00BE06BE">
          <w:rPr>
            <w:rStyle w:val="Hyperlink"/>
            <w:noProof/>
            <w:lang w:eastAsia="sr-Latn-CS"/>
          </w:rPr>
          <w:t>Због чега дугме „Напајање" код вас можда изгледа другачије</w:t>
        </w:r>
        <w:r w:rsidR="0059749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97499">
          <w:rPr>
            <w:noProof/>
            <w:webHidden/>
          </w:rPr>
          <w:instrText xml:space="preserve"> PAGEREF _Toc504408315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9749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245D8" w:rsidRDefault="00A55C3C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AF6058" w:rsidRDefault="00AF6058" w:rsidP="001653E0">
      <w:pPr>
        <w:jc w:val="center"/>
        <w:rPr>
          <w:sz w:val="24"/>
          <w:szCs w:val="24"/>
          <w:lang w:val="sr-Latn-CS"/>
        </w:rPr>
      </w:pPr>
    </w:p>
    <w:p w:rsidR="006B754E" w:rsidRDefault="006B754E">
      <w:pPr>
        <w:spacing w:before="0"/>
        <w:jc w:val="left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br w:type="page"/>
      </w:r>
    </w:p>
    <w:p w:rsidR="006B754E" w:rsidRDefault="006B754E" w:rsidP="001653E0">
      <w:pPr>
        <w:jc w:val="center"/>
        <w:rPr>
          <w:sz w:val="24"/>
          <w:szCs w:val="24"/>
        </w:rPr>
      </w:pPr>
    </w:p>
    <w:p w:rsidR="006B754E" w:rsidRDefault="006B754E" w:rsidP="001653E0">
      <w:pPr>
        <w:jc w:val="center"/>
        <w:rPr>
          <w:sz w:val="24"/>
          <w:szCs w:val="24"/>
        </w:rPr>
      </w:pPr>
    </w:p>
    <w:p w:rsidR="006B754E" w:rsidRDefault="006B754E" w:rsidP="001653E0">
      <w:pPr>
        <w:jc w:val="center"/>
        <w:rPr>
          <w:sz w:val="24"/>
          <w:szCs w:val="24"/>
        </w:rPr>
      </w:pPr>
    </w:p>
    <w:p w:rsidR="001653E0" w:rsidRPr="00BA7A03" w:rsidRDefault="002D3376" w:rsidP="001653E0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BA7A03">
        <w:rPr>
          <w:sz w:val="24"/>
          <w:szCs w:val="24"/>
          <w:lang w:val="sr-Cyrl-CS"/>
        </w:rPr>
        <w:t>1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2D3376">
        <w:rPr>
          <w:b/>
        </w:rPr>
        <w:t>УВОД</w:t>
      </w:r>
      <w:r w:rsidR="0011311E" w:rsidRPr="0011311E">
        <w:rPr>
          <w:b/>
        </w:rPr>
        <w:t xml:space="preserve"> </w:t>
      </w:r>
      <w:r w:rsidR="002D3376">
        <w:rPr>
          <w:b/>
        </w:rPr>
        <w:t>У</w:t>
      </w:r>
      <w:r w:rsidR="0011311E" w:rsidRPr="0011311E">
        <w:rPr>
          <w:b/>
        </w:rPr>
        <w:t xml:space="preserve"> </w:t>
      </w:r>
      <w:r w:rsidR="002D3376">
        <w:rPr>
          <w:b/>
        </w:rPr>
        <w:t>РАЧУНАРЕ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7F3429" w:rsidRPr="007F3429" w:rsidRDefault="007F3429" w:rsidP="007F3429">
      <w:pPr>
        <w:pStyle w:val="Heading1"/>
        <w:rPr>
          <w:lang w:val="sr-Latn-CS"/>
        </w:rPr>
      </w:pPr>
      <w:bookmarkStart w:id="0" w:name="_Toc264393730"/>
      <w:bookmarkStart w:id="1" w:name="_Toc264650589"/>
      <w:bookmarkStart w:id="2" w:name="_Toc504408292"/>
      <w:r>
        <w:rPr>
          <w:lang w:val="sr-Cyrl-CS"/>
        </w:rPr>
        <w:t>Основе</w:t>
      </w:r>
      <w:r w:rsidRPr="00AF4904">
        <w:rPr>
          <w:lang w:val="sr-Latn-CS"/>
        </w:rPr>
        <w:t xml:space="preserve"> </w:t>
      </w:r>
      <w:r>
        <w:rPr>
          <w:lang w:val="pl-PL"/>
        </w:rPr>
        <w:t>рачунар</w:t>
      </w:r>
      <w:r>
        <w:rPr>
          <w:lang w:val="sr-Cyrl-CS"/>
        </w:rPr>
        <w:t>а</w:t>
      </w:r>
      <w:bookmarkEnd w:id="0"/>
      <w:bookmarkEnd w:id="1"/>
      <w:bookmarkEnd w:id="2"/>
    </w:p>
    <w:p w:rsidR="007F3429" w:rsidRPr="00AF4904" w:rsidRDefault="007F3429" w:rsidP="007F3429">
      <w:pPr>
        <w:widowControl w:val="0"/>
        <w:autoSpaceDE w:val="0"/>
        <w:autoSpaceDN w:val="0"/>
        <w:adjustRightInd w:val="0"/>
        <w:rPr>
          <w:rFonts w:cs="Arial"/>
          <w:lang w:val="sr-Latn-CS"/>
        </w:rPr>
      </w:pPr>
      <w:bookmarkStart w:id="3" w:name="_Toc250714928"/>
      <w:bookmarkStart w:id="4" w:name="_Toc250716372"/>
      <w:r>
        <w:rPr>
          <w:rFonts w:cs="Arial"/>
        </w:rPr>
        <w:t>Постоји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велики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број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нових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појмова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који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користе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области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информационих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технологија</w:t>
      </w:r>
      <w:r w:rsidRPr="00AF4904">
        <w:rPr>
          <w:rFonts w:cs="Arial"/>
          <w:lang w:val="sr-Latn-CS"/>
        </w:rPr>
        <w:t xml:space="preserve">. </w:t>
      </w:r>
      <w:r>
        <w:rPr>
          <w:rFonts w:cs="Arial"/>
        </w:rPr>
        <w:t>За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успешан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рад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овим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областима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није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неопходно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познају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свих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ти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појмови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називи</w:t>
      </w:r>
      <w:r w:rsidRPr="00AF4904">
        <w:rPr>
          <w:rFonts w:cs="Arial"/>
          <w:lang w:val="sr-Latn-CS"/>
        </w:rPr>
        <w:t xml:space="preserve">, </w:t>
      </w:r>
      <w:r>
        <w:rPr>
          <w:rFonts w:cs="Arial"/>
        </w:rPr>
        <w:t>мада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корисницима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великој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мери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могу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олакшају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међусобно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споразумевање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усвајање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нових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знања</w:t>
      </w:r>
      <w:r w:rsidRPr="00AF4904">
        <w:rPr>
          <w:rFonts w:cs="Arial"/>
          <w:lang w:val="sr-Latn-CS"/>
        </w:rPr>
        <w:t xml:space="preserve">. </w:t>
      </w:r>
    </w:p>
    <w:p w:rsidR="007F3429" w:rsidRPr="00AF4904" w:rsidRDefault="007F3429" w:rsidP="007F342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Latn-CS"/>
        </w:rPr>
      </w:pPr>
      <w:r>
        <w:rPr>
          <w:rFonts w:cs="Arial"/>
        </w:rPr>
        <w:t>Рачунар</w:t>
      </w:r>
      <w:r w:rsidRPr="00AF4904">
        <w:rPr>
          <w:rFonts w:cs="Arial"/>
          <w:lang w:val="sr-Latn-CS"/>
        </w:rPr>
        <w:t xml:space="preserve"> (</w:t>
      </w:r>
      <w:r w:rsidRPr="00AF4904">
        <w:rPr>
          <w:rFonts w:cs="Arial"/>
          <w:i/>
          <w:iCs/>
          <w:lang w:val="sr-Latn-CS"/>
        </w:rPr>
        <w:t>computer</w:t>
      </w:r>
      <w:r w:rsidRPr="00AF4904">
        <w:rPr>
          <w:rFonts w:cs="Arial"/>
          <w:lang w:val="sr-Latn-CS"/>
        </w:rPr>
        <w:t xml:space="preserve">) </w:t>
      </w:r>
      <w:r>
        <w:rPr>
          <w:rFonts w:cs="Arial"/>
        </w:rPr>
        <w:t>је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вишенаменски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програмабилан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уређај</w:t>
      </w:r>
      <w:r w:rsidRPr="00AF4904">
        <w:rPr>
          <w:rFonts w:cs="Arial"/>
          <w:lang w:val="sr-Latn-CS"/>
        </w:rPr>
        <w:t xml:space="preserve">. </w:t>
      </w:r>
      <w:r>
        <w:rPr>
          <w:rFonts w:cs="Arial"/>
        </w:rPr>
        <w:t>Намењен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за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различита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израчунавања</w:t>
      </w:r>
      <w:r w:rsidRPr="00AF4904">
        <w:rPr>
          <w:rFonts w:cs="Arial"/>
          <w:lang w:val="sr-Latn-CS"/>
        </w:rPr>
        <w:t xml:space="preserve">, </w:t>
      </w:r>
      <w:r>
        <w:rPr>
          <w:rFonts w:cs="Arial"/>
        </w:rPr>
        <w:t>обраду</w:t>
      </w:r>
      <w:r w:rsidRPr="00AF4904">
        <w:rPr>
          <w:rFonts w:cs="Arial"/>
          <w:lang w:val="sr-Latn-CS"/>
        </w:rPr>
        <w:t xml:space="preserve">, </w:t>
      </w:r>
      <w:r>
        <w:rPr>
          <w:rFonts w:cs="Arial"/>
        </w:rPr>
        <w:t>чување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података</w:t>
      </w:r>
      <w:r w:rsidRPr="00AF4904">
        <w:rPr>
          <w:rFonts w:cs="Arial"/>
          <w:lang w:val="sr-Latn-CS"/>
        </w:rPr>
        <w:t xml:space="preserve"> (</w:t>
      </w:r>
      <w:r w:rsidRPr="00AF4904">
        <w:rPr>
          <w:rFonts w:cs="Arial"/>
          <w:i/>
          <w:iCs/>
          <w:lang w:val="sr-Latn-CS"/>
        </w:rPr>
        <w:t>data</w:t>
      </w:r>
      <w:r w:rsidRPr="00AF4904">
        <w:rPr>
          <w:rFonts w:cs="Arial"/>
          <w:lang w:val="sr-Latn-CS"/>
        </w:rPr>
        <w:t xml:space="preserve">) </w:t>
      </w:r>
      <w:r>
        <w:rPr>
          <w:rFonts w:cs="Arial"/>
        </w:rPr>
        <w:t>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за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обављање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надзорних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управљачких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послова</w:t>
      </w:r>
      <w:r w:rsidRPr="00AF4904">
        <w:rPr>
          <w:rFonts w:cs="Arial"/>
          <w:lang w:val="sr-Latn-CS"/>
        </w:rPr>
        <w:t xml:space="preserve">. </w:t>
      </w:r>
      <w:r>
        <w:rPr>
          <w:rFonts w:cs="Arial"/>
        </w:rPr>
        <w:t>Намена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може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буде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веома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различита</w:t>
      </w:r>
      <w:r w:rsidRPr="00AF4904">
        <w:rPr>
          <w:rFonts w:cs="Arial"/>
          <w:lang w:val="sr-Latn-CS"/>
        </w:rPr>
        <w:t xml:space="preserve">: </w:t>
      </w:r>
      <w:r>
        <w:rPr>
          <w:rFonts w:cs="Arial"/>
        </w:rPr>
        <w:t>од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скупе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играчке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до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контролног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центра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великих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енергетских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или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војних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система</w:t>
      </w:r>
      <w:r w:rsidRPr="00AF4904">
        <w:rPr>
          <w:rFonts w:cs="Arial"/>
          <w:lang w:val="sr-Latn-CS"/>
        </w:rPr>
        <w:t xml:space="preserve">. </w:t>
      </w:r>
      <w:r>
        <w:rPr>
          <w:rFonts w:cs="Arial"/>
        </w:rPr>
        <w:t>Суштински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разлози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за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увођење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произилазе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из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потребе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повећа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брзина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обављања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одговарајућих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послова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уз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веома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велику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тачност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поузданост</w:t>
      </w:r>
      <w:r w:rsidRPr="00AF4904">
        <w:rPr>
          <w:rFonts w:cs="Arial"/>
          <w:lang w:val="sr-Latn-CS"/>
        </w:rPr>
        <w:t xml:space="preserve">. </w:t>
      </w:r>
    </w:p>
    <w:p w:rsidR="007F3429" w:rsidRPr="00AF4904" w:rsidRDefault="007F3429" w:rsidP="007F342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Latn-CS"/>
        </w:rPr>
      </w:pPr>
      <w:r>
        <w:rPr>
          <w:rFonts w:cs="Arial"/>
        </w:rPr>
        <w:t>Обзиром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често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један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исти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рачунар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треба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има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могућност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обавља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различите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послове</w:t>
      </w:r>
      <w:r w:rsidRPr="00AF4904">
        <w:rPr>
          <w:rFonts w:cs="Arial"/>
          <w:lang w:val="sr-Latn-CS"/>
        </w:rPr>
        <w:t xml:space="preserve"> (</w:t>
      </w:r>
      <w:r>
        <w:rPr>
          <w:rFonts w:cs="Arial"/>
        </w:rPr>
        <w:t>обрада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текста</w:t>
      </w:r>
      <w:r w:rsidRPr="00AF4904">
        <w:rPr>
          <w:rFonts w:cs="Arial"/>
          <w:lang w:val="sr-Latn-CS"/>
        </w:rPr>
        <w:t xml:space="preserve">, </w:t>
      </w:r>
      <w:r>
        <w:rPr>
          <w:rFonts w:cs="Arial"/>
        </w:rPr>
        <w:t>системски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надзор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сл</w:t>
      </w:r>
      <w:r w:rsidRPr="00AF4904">
        <w:rPr>
          <w:rFonts w:cs="Arial"/>
          <w:lang w:val="sr-Latn-CS"/>
        </w:rPr>
        <w:t xml:space="preserve">.) </w:t>
      </w:r>
      <w:r>
        <w:rPr>
          <w:rFonts w:cs="Arial"/>
        </w:rPr>
        <w:t>неопходно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за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сваку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појединачну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намену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одреди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одговарајући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низ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наредби</w:t>
      </w:r>
      <w:r w:rsidRPr="00AF4904">
        <w:rPr>
          <w:rFonts w:cs="Arial"/>
          <w:lang w:val="sr-Latn-CS"/>
        </w:rPr>
        <w:t xml:space="preserve"> (</w:t>
      </w:r>
      <w:r w:rsidRPr="00AF4904">
        <w:rPr>
          <w:rFonts w:cs="Arial"/>
          <w:i/>
          <w:iCs/>
          <w:lang w:val="sr-Latn-CS"/>
        </w:rPr>
        <w:t>instruction</w:t>
      </w:r>
      <w:r w:rsidRPr="00AF4904">
        <w:rPr>
          <w:rFonts w:cs="Arial"/>
          <w:lang w:val="sr-Latn-CS"/>
        </w:rPr>
        <w:t xml:space="preserve">) </w:t>
      </w:r>
      <w:r>
        <w:rPr>
          <w:rFonts w:cs="Arial"/>
        </w:rPr>
        <w:t>које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ће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управљати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радом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AF4904">
        <w:rPr>
          <w:rFonts w:cs="Arial"/>
          <w:lang w:val="sr-Latn-CS"/>
        </w:rPr>
        <w:t xml:space="preserve">. </w:t>
      </w:r>
      <w:r>
        <w:rPr>
          <w:rFonts w:cs="Arial"/>
        </w:rPr>
        <w:t>Скуп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наредби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које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чине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једну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целину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AF4904">
        <w:rPr>
          <w:rFonts w:cs="Arial"/>
          <w:lang w:val="sr-Latn-CS"/>
        </w:rPr>
        <w:t xml:space="preserve">  </w:t>
      </w:r>
      <w:r>
        <w:rPr>
          <w:rFonts w:cs="Arial"/>
        </w:rPr>
        <w:t>назива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програм</w:t>
      </w:r>
      <w:r w:rsidRPr="00AF4904">
        <w:rPr>
          <w:rFonts w:cs="Arial"/>
          <w:lang w:val="sr-Latn-CS"/>
        </w:rPr>
        <w:t xml:space="preserve">. </w:t>
      </w:r>
      <w:r>
        <w:rPr>
          <w:rFonts w:cs="Arial"/>
        </w:rPr>
        <w:t>Програми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чувају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меморији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AF4904">
        <w:rPr>
          <w:rFonts w:cs="Arial"/>
          <w:lang w:val="sr-Latn-CS"/>
        </w:rPr>
        <w:t xml:space="preserve">, </w:t>
      </w:r>
      <w:r>
        <w:rPr>
          <w:rFonts w:cs="Arial"/>
        </w:rPr>
        <w:t>може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их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бити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више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потреби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могу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дорађивати</w:t>
      </w:r>
      <w:r w:rsidRPr="00AF4904">
        <w:rPr>
          <w:rFonts w:cs="Arial"/>
          <w:lang w:val="sr-Latn-CS"/>
        </w:rPr>
        <w:t xml:space="preserve">, </w:t>
      </w:r>
      <w:r>
        <w:rPr>
          <w:rFonts w:cs="Arial"/>
        </w:rPr>
        <w:t>замењивати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или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брисати</w:t>
      </w:r>
      <w:r w:rsidRPr="00AF4904">
        <w:rPr>
          <w:rFonts w:cs="Arial"/>
          <w:lang w:val="sr-Latn-CS"/>
        </w:rPr>
        <w:t xml:space="preserve">.  </w:t>
      </w:r>
    </w:p>
    <w:p w:rsidR="007F3429" w:rsidRPr="00CD463E" w:rsidRDefault="007F3429" w:rsidP="007F342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Поступак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обраде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података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рачунару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започиње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прихватом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података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из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спољ</w:t>
      </w:r>
      <w:r>
        <w:rPr>
          <w:rFonts w:cs="Arial"/>
          <w:lang w:val="sr-Cyrl-CS"/>
        </w:rPr>
        <w:t>а</w:t>
      </w:r>
      <w:r>
        <w:rPr>
          <w:rFonts w:cs="Arial"/>
        </w:rPr>
        <w:t>шњег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света</w:t>
      </w:r>
      <w:r w:rsidRPr="00AF4904">
        <w:rPr>
          <w:rFonts w:cs="Arial"/>
          <w:lang w:val="sr-Latn-CS"/>
        </w:rPr>
        <w:t xml:space="preserve"> (</w:t>
      </w:r>
      <w:r>
        <w:rPr>
          <w:rFonts w:cs="Arial"/>
        </w:rPr>
        <w:t>са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тастатуре</w:t>
      </w:r>
      <w:r w:rsidRPr="00AF4904">
        <w:rPr>
          <w:rFonts w:cs="Arial"/>
          <w:lang w:val="sr-Latn-CS"/>
        </w:rPr>
        <w:t xml:space="preserve">, </w:t>
      </w:r>
      <w:r>
        <w:rPr>
          <w:rFonts w:cs="Arial"/>
        </w:rPr>
        <w:t>видео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камере</w:t>
      </w:r>
      <w:r w:rsidRPr="00AF4904">
        <w:rPr>
          <w:rFonts w:cs="Arial"/>
          <w:lang w:val="sr-Latn-CS"/>
        </w:rPr>
        <w:t xml:space="preserve">, </w:t>
      </w:r>
      <w:r>
        <w:rPr>
          <w:rFonts w:cs="Arial"/>
        </w:rPr>
        <w:t>микрофона</w:t>
      </w:r>
      <w:r w:rsidRPr="00AF4904">
        <w:rPr>
          <w:rFonts w:cs="Arial"/>
          <w:lang w:val="sr-Latn-CS"/>
        </w:rPr>
        <w:t xml:space="preserve">, </w:t>
      </w:r>
      <w:r>
        <w:rPr>
          <w:rFonts w:cs="Arial"/>
        </w:rPr>
        <w:t>модема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сл</w:t>
      </w:r>
      <w:r w:rsidRPr="00AF4904">
        <w:rPr>
          <w:rFonts w:cs="Arial"/>
          <w:lang w:val="sr-Latn-CS"/>
        </w:rPr>
        <w:t xml:space="preserve">.), </w:t>
      </w:r>
      <w:r>
        <w:rPr>
          <w:rFonts w:cs="Arial"/>
        </w:rPr>
        <w:t>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потом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ти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подаци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преводе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одговарајући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електрични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облик</w:t>
      </w:r>
      <w:r w:rsidRPr="00AF4904">
        <w:rPr>
          <w:rFonts w:cs="Arial"/>
          <w:lang w:val="sr-Latn-CS"/>
        </w:rPr>
        <w:t xml:space="preserve"> „</w:t>
      </w:r>
      <w:r>
        <w:rPr>
          <w:rFonts w:cs="Arial"/>
        </w:rPr>
        <w:t>разумљив</w:t>
      </w:r>
      <w:r w:rsidRPr="00AF4904">
        <w:rPr>
          <w:rFonts w:cs="Arial"/>
          <w:lang w:val="sr-Latn-CS"/>
        </w:rPr>
        <w:t xml:space="preserve">”  </w:t>
      </w:r>
      <w:r>
        <w:rPr>
          <w:rFonts w:cs="Arial"/>
        </w:rPr>
        <w:t>рачунару</w:t>
      </w:r>
      <w:r w:rsidRPr="00AF4904">
        <w:rPr>
          <w:rFonts w:cs="Arial"/>
          <w:lang w:val="sr-Latn-CS"/>
        </w:rPr>
        <w:t xml:space="preserve">. </w:t>
      </w:r>
      <w:r>
        <w:rPr>
          <w:rFonts w:cs="Arial"/>
        </w:rPr>
        <w:t>Након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тога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улазни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подаци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привремено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чувају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меморији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рачунара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или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стално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јединицама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за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складиштење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података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ради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различитих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израчунавања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анализа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које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једним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именом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називају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обрада</w:t>
      </w:r>
      <w:r w:rsidRPr="00AF4904">
        <w:rPr>
          <w:rFonts w:cs="Arial"/>
          <w:lang w:val="sr-Latn-CS"/>
        </w:rPr>
        <w:t xml:space="preserve"> (</w:t>
      </w:r>
      <w:r w:rsidRPr="00AF4904">
        <w:rPr>
          <w:rFonts w:cs="Arial"/>
          <w:i/>
          <w:iCs/>
          <w:lang w:val="sr-Latn-CS"/>
        </w:rPr>
        <w:t>processing</w:t>
      </w:r>
      <w:r w:rsidRPr="00AF4904">
        <w:rPr>
          <w:rFonts w:cs="Arial"/>
          <w:lang w:val="sr-Latn-CS"/>
        </w:rPr>
        <w:t xml:space="preserve">). </w:t>
      </w:r>
      <w:r>
        <w:rPr>
          <w:rFonts w:cs="Arial"/>
        </w:rPr>
        <w:t>Резултати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обраде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могу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чувати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јединицама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за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складиштење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података</w:t>
      </w:r>
      <w:r w:rsidRPr="00AF4904">
        <w:rPr>
          <w:rFonts w:cs="Arial"/>
          <w:lang w:val="sr-Latn-CS"/>
        </w:rPr>
        <w:t xml:space="preserve">, </w:t>
      </w:r>
      <w:r>
        <w:rPr>
          <w:rFonts w:cs="Arial"/>
        </w:rPr>
        <w:t>могу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послужити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као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нови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подаци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за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обраду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или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могу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представљати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излазне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податке</w:t>
      </w:r>
      <w:r w:rsidRPr="00AF4904">
        <w:rPr>
          <w:rFonts w:cs="Arial"/>
          <w:lang w:val="sr-Latn-CS"/>
        </w:rPr>
        <w:t xml:space="preserve"> (</w:t>
      </w:r>
      <w:r>
        <w:rPr>
          <w:rFonts w:cs="Arial"/>
        </w:rPr>
        <w:t>слика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на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монитору</w:t>
      </w:r>
      <w:r w:rsidRPr="00AF4904">
        <w:rPr>
          <w:rFonts w:cs="Arial"/>
          <w:lang w:val="sr-Latn-CS"/>
        </w:rPr>
        <w:t xml:space="preserve">, </w:t>
      </w:r>
      <w:r>
        <w:rPr>
          <w:rFonts w:cs="Arial"/>
        </w:rPr>
        <w:t>звучни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сигнали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и</w:t>
      </w:r>
      <w:r w:rsidRPr="00AF4904">
        <w:rPr>
          <w:rFonts w:cs="Arial"/>
          <w:lang w:val="sr-Latn-CS"/>
        </w:rPr>
        <w:t xml:space="preserve"> </w:t>
      </w:r>
      <w:r>
        <w:rPr>
          <w:rFonts w:cs="Arial"/>
        </w:rPr>
        <w:t>сл</w:t>
      </w:r>
      <w:r w:rsidRPr="00AF4904">
        <w:rPr>
          <w:rFonts w:cs="Arial"/>
          <w:lang w:val="sr-Latn-CS"/>
        </w:rPr>
        <w:t xml:space="preserve">.). </w:t>
      </w:r>
    </w:p>
    <w:p w:rsidR="007F3429" w:rsidRPr="00AF4904" w:rsidRDefault="007F3429" w:rsidP="007F3429">
      <w:pPr>
        <w:widowControl w:val="0"/>
        <w:autoSpaceDE w:val="0"/>
        <w:autoSpaceDN w:val="0"/>
        <w:adjustRightInd w:val="0"/>
        <w:spacing w:before="0"/>
        <w:ind w:firstLine="720"/>
        <w:rPr>
          <w:rFonts w:cs="Arial"/>
          <w:lang w:val="sr-Cyrl-CS"/>
        </w:rPr>
      </w:pPr>
      <w:r w:rsidRPr="00AF4904">
        <w:rPr>
          <w:rFonts w:cs="Arial"/>
          <w:lang w:val="sr-Cyrl-CS"/>
        </w:rPr>
        <w:t>Рачунар се, према томе, може посматрати као скуп делова које називамо хардвер (</w:t>
      </w:r>
      <w:r w:rsidRPr="001C7B59">
        <w:rPr>
          <w:rFonts w:cs="Arial"/>
          <w:i/>
          <w:iCs/>
        </w:rPr>
        <w:t>hardware</w:t>
      </w:r>
      <w:r w:rsidRPr="00AF4904">
        <w:rPr>
          <w:rFonts w:cs="Arial"/>
          <w:lang w:val="sr-Cyrl-CS"/>
        </w:rPr>
        <w:t xml:space="preserve">) и скуп програма </w:t>
      </w:r>
      <w:r>
        <w:rPr>
          <w:rFonts w:cs="Arial"/>
          <w:lang w:val="sr-Cyrl-CS"/>
        </w:rPr>
        <w:t>-</w:t>
      </w:r>
      <w:r w:rsidRPr="00AF4904">
        <w:rPr>
          <w:rFonts w:cs="Arial"/>
          <w:lang w:val="sr-Cyrl-CS"/>
        </w:rPr>
        <w:t xml:space="preserve"> софтвер (</w:t>
      </w:r>
      <w:r w:rsidRPr="001C7B59">
        <w:rPr>
          <w:rFonts w:cs="Arial"/>
          <w:i/>
          <w:iCs/>
        </w:rPr>
        <w:t>software</w:t>
      </w:r>
      <w:r w:rsidRPr="00AF4904">
        <w:rPr>
          <w:rFonts w:cs="Arial"/>
          <w:lang w:val="sr-Cyrl-CS"/>
        </w:rPr>
        <w:t xml:space="preserve">). Једно без другог је неупотребљиво. Хардвером су одређене могућности рачунара, а софтвер управља радом хардвера.  </w:t>
      </w:r>
    </w:p>
    <w:p w:rsidR="007F3429" w:rsidRPr="00AF4904" w:rsidRDefault="007F3429" w:rsidP="007F3429">
      <w:pPr>
        <w:pStyle w:val="Heading2"/>
        <w:rPr>
          <w:kern w:val="36"/>
          <w:lang w:val="sr-Cyrl-CS"/>
        </w:rPr>
      </w:pPr>
      <w:bookmarkStart w:id="5" w:name="_Toc264393731"/>
      <w:bookmarkStart w:id="6" w:name="_Toc264650590"/>
      <w:bookmarkStart w:id="7" w:name="_Toc504408293"/>
      <w:r w:rsidRPr="00AF4904">
        <w:rPr>
          <w:kern w:val="36"/>
          <w:lang w:val="sr-Cyrl-CS"/>
        </w:rPr>
        <w:t>Увод у рачунаре</w:t>
      </w:r>
      <w:bookmarkEnd w:id="3"/>
      <w:bookmarkEnd w:id="4"/>
      <w:bookmarkEnd w:id="5"/>
      <w:bookmarkEnd w:id="6"/>
      <w:bookmarkEnd w:id="7"/>
    </w:p>
    <w:p w:rsidR="007F3429" w:rsidRPr="00AF4904" w:rsidRDefault="007F3429" w:rsidP="007F3429">
      <w:pPr>
        <w:spacing w:before="0"/>
        <w:rPr>
          <w:lang w:val="sr-Cyrl-CS" w:eastAsia="sr-Latn-CS"/>
        </w:rPr>
      </w:pPr>
      <w:r w:rsidRPr="00AF4904">
        <w:rPr>
          <w:lang w:val="sr-Cyrl-CS" w:eastAsia="sr-Latn-CS"/>
        </w:rPr>
        <w:t>Овај део даје преглед информација о рачунарима: шта су рачунари, који типови рачунара постоје и шта можете да радите са њима.</w:t>
      </w:r>
    </w:p>
    <w:p w:rsidR="007F3429" w:rsidRPr="00AF4904" w:rsidRDefault="007F3429" w:rsidP="007F3429">
      <w:pPr>
        <w:pStyle w:val="Heading3"/>
        <w:rPr>
          <w:lang w:val="sr-Cyrl-CS" w:eastAsia="sr-Latn-CS"/>
        </w:rPr>
      </w:pPr>
      <w:bookmarkStart w:id="8" w:name="whatare"/>
      <w:bookmarkStart w:id="9" w:name="section_1"/>
      <w:bookmarkStart w:id="10" w:name="_Toc250714929"/>
      <w:bookmarkStart w:id="11" w:name="_Toc250716373"/>
      <w:bookmarkStart w:id="12" w:name="_Toc264393732"/>
      <w:bookmarkStart w:id="13" w:name="_Toc264650591"/>
      <w:bookmarkStart w:id="14" w:name="_Toc504408294"/>
      <w:bookmarkEnd w:id="8"/>
      <w:bookmarkEnd w:id="9"/>
      <w:r w:rsidRPr="00AF4904">
        <w:rPr>
          <w:lang w:val="sr-Cyrl-CS" w:eastAsia="sr-Latn-CS"/>
        </w:rPr>
        <w:t>Шта су рачунари?</w:t>
      </w:r>
      <w:bookmarkEnd w:id="10"/>
      <w:bookmarkEnd w:id="11"/>
      <w:bookmarkEnd w:id="12"/>
      <w:bookmarkEnd w:id="13"/>
      <w:bookmarkEnd w:id="14"/>
    </w:p>
    <w:p w:rsidR="007F3429" w:rsidRPr="00AF4904" w:rsidRDefault="007F3429" w:rsidP="007F3429">
      <w:pPr>
        <w:spacing w:before="0"/>
        <w:rPr>
          <w:lang w:val="sr-Cyrl-CS" w:eastAsia="sr-Latn-CS"/>
        </w:rPr>
      </w:pPr>
      <w:r w:rsidRPr="00AF4904">
        <w:rPr>
          <w:lang w:val="sr-Cyrl-CS" w:eastAsia="sr-Latn-CS"/>
        </w:rPr>
        <w:t>Р</w:t>
      </w:r>
      <w:r>
        <w:rPr>
          <w:lang w:val="sr-Cyrl-CS" w:eastAsia="sr-Latn-CS"/>
        </w:rPr>
        <w:t>а</w:t>
      </w:r>
      <w:r w:rsidRPr="00AF4904">
        <w:rPr>
          <w:lang w:val="sr-Cyrl-CS" w:eastAsia="sr-Latn-CS"/>
        </w:rPr>
        <w:t xml:space="preserve">чунари су машине које извршавају задатке или израчунавања на основу скупа упутстава или </w:t>
      </w:r>
      <w:r w:rsidRPr="00AF4904">
        <w:rPr>
          <w:i/>
          <w:iCs/>
          <w:lang w:val="sr-Cyrl-CS" w:eastAsia="sr-Latn-CS"/>
        </w:rPr>
        <w:t>програма</w:t>
      </w:r>
      <w:r w:rsidRPr="00AF4904">
        <w:rPr>
          <w:lang w:val="sr-Cyrl-CS" w:eastAsia="sr-Latn-CS"/>
        </w:rPr>
        <w:t xml:space="preserve">. Први електронски рачунари су произведени четрдесетих година </w:t>
      </w:r>
      <w:r w:rsidRPr="00444733">
        <w:rPr>
          <w:lang w:eastAsia="sr-Latn-CS"/>
        </w:rPr>
        <w:t>XX</w:t>
      </w:r>
      <w:r w:rsidRPr="00AF4904">
        <w:rPr>
          <w:lang w:val="sr-Cyrl-CS" w:eastAsia="sr-Latn-CS"/>
        </w:rPr>
        <w:t xml:space="preserve"> века и били су огромне машине за чије су коришћење били потребни тимови људи. У поређењу са тим раним моделима, данашњи рачунари су запањујући. Не само да су хиљадама пута бржи, већ могу да стану на сто, у крило или чак у џеп.</w:t>
      </w:r>
    </w:p>
    <w:p w:rsidR="007F3429" w:rsidRPr="00AF4904" w:rsidRDefault="007F3429" w:rsidP="007F3429">
      <w:pPr>
        <w:spacing w:before="0"/>
        <w:ind w:firstLine="720"/>
        <w:rPr>
          <w:lang w:val="sr-Cyrl-CS" w:eastAsia="sr-Latn-CS"/>
        </w:rPr>
      </w:pPr>
      <w:r w:rsidRPr="00AF4904">
        <w:rPr>
          <w:lang w:val="sr-Cyrl-CS" w:eastAsia="sr-Latn-CS"/>
        </w:rPr>
        <w:t xml:space="preserve">Основу рада рачунара чини интеракција између хардвера и софтвера. </w:t>
      </w:r>
      <w:r w:rsidRPr="00AF4904">
        <w:rPr>
          <w:i/>
          <w:iCs/>
          <w:lang w:val="sr-Cyrl-CS" w:eastAsia="sr-Latn-CS"/>
        </w:rPr>
        <w:t>Хардвер</w:t>
      </w:r>
      <w:r w:rsidRPr="00AF4904">
        <w:rPr>
          <w:lang w:val="sr-Cyrl-CS" w:eastAsia="sr-Latn-CS"/>
        </w:rPr>
        <w:t xml:space="preserve"> представљају делови рачунара које можете да видите и додирнете, укључујући кућиште и све унутар њега. Најважнији део хардвера је мали правоугаони чип унутар рачунара који се назива </w:t>
      </w:r>
      <w:r w:rsidRPr="00AF4904">
        <w:rPr>
          <w:i/>
          <w:iCs/>
          <w:lang w:val="sr-Cyrl-CS" w:eastAsia="sr-Latn-CS"/>
        </w:rPr>
        <w:t>централни процесор (</w:t>
      </w:r>
      <w:r>
        <w:rPr>
          <w:i/>
          <w:iCs/>
          <w:lang w:eastAsia="sr-Latn-CS"/>
        </w:rPr>
        <w:t>CPU</w:t>
      </w:r>
      <w:r w:rsidRPr="00AF4904">
        <w:rPr>
          <w:i/>
          <w:iCs/>
          <w:lang w:val="sr-Cyrl-CS" w:eastAsia="sr-Latn-CS"/>
        </w:rPr>
        <w:t>)</w:t>
      </w:r>
      <w:r w:rsidRPr="00AF4904">
        <w:rPr>
          <w:lang w:val="sr-Cyrl-CS" w:eastAsia="sr-Latn-CS"/>
        </w:rPr>
        <w:t xml:space="preserve"> или </w:t>
      </w:r>
      <w:r w:rsidRPr="00AF4904">
        <w:rPr>
          <w:i/>
          <w:iCs/>
          <w:lang w:val="sr-Cyrl-CS" w:eastAsia="sr-Latn-CS"/>
        </w:rPr>
        <w:t>микропроцесор</w:t>
      </w:r>
      <w:r w:rsidRPr="00AF4904">
        <w:rPr>
          <w:lang w:val="sr-Cyrl-CS" w:eastAsia="sr-Latn-CS"/>
        </w:rPr>
        <w:t xml:space="preserve">. То је „мозак“ рачунара - део који преводи </w:t>
      </w:r>
      <w:r w:rsidRPr="00AF4904">
        <w:rPr>
          <w:lang w:val="sr-Cyrl-CS" w:eastAsia="sr-Latn-CS"/>
        </w:rPr>
        <w:lastRenderedPageBreak/>
        <w:t xml:space="preserve">упутства и извршава израчунавања. Делови хардвера попут монитора, тастатуре, миша, штампача и осталих компоненти често се називају </w:t>
      </w:r>
      <w:r w:rsidRPr="00AF4904">
        <w:rPr>
          <w:i/>
          <w:iCs/>
          <w:lang w:val="sr-Cyrl-CS" w:eastAsia="sr-Latn-CS"/>
        </w:rPr>
        <w:t>хардверски уређаји</w:t>
      </w:r>
      <w:r w:rsidRPr="00AF4904">
        <w:rPr>
          <w:lang w:val="sr-Cyrl-CS" w:eastAsia="sr-Latn-CS"/>
        </w:rPr>
        <w:t xml:space="preserve"> или </w:t>
      </w:r>
      <w:r w:rsidRPr="00AF4904">
        <w:rPr>
          <w:i/>
          <w:iCs/>
          <w:lang w:val="sr-Cyrl-CS" w:eastAsia="sr-Latn-CS"/>
        </w:rPr>
        <w:t>уређаји</w:t>
      </w:r>
      <w:r w:rsidRPr="00AF4904">
        <w:rPr>
          <w:lang w:val="sr-Cyrl-CS" w:eastAsia="sr-Latn-CS"/>
        </w:rPr>
        <w:t>.</w:t>
      </w:r>
    </w:p>
    <w:p w:rsidR="007F3429" w:rsidRPr="00AF4904" w:rsidRDefault="007F3429" w:rsidP="007F3429">
      <w:pPr>
        <w:spacing w:before="0"/>
        <w:ind w:firstLine="720"/>
        <w:rPr>
          <w:lang w:val="sr-Cyrl-CS" w:eastAsia="sr-Latn-CS"/>
        </w:rPr>
      </w:pPr>
      <w:r w:rsidRPr="00AF4904">
        <w:rPr>
          <w:i/>
          <w:iCs/>
          <w:lang w:val="sr-Cyrl-CS" w:eastAsia="sr-Latn-CS"/>
        </w:rPr>
        <w:t>Софтвер</w:t>
      </w:r>
      <w:r w:rsidRPr="00AF4904">
        <w:rPr>
          <w:lang w:val="sr-Cyrl-CS" w:eastAsia="sr-Latn-CS"/>
        </w:rPr>
        <w:t xml:space="preserve"> представљају упутства или програми који говоре хардверу шта треба да ради. Програм за обраду текста који користите за писање писама на рачунару је врста софтвера. Оперативни систем (</w:t>
      </w:r>
      <w:r>
        <w:rPr>
          <w:lang w:eastAsia="sr-Latn-CS"/>
        </w:rPr>
        <w:t>OS</w:t>
      </w:r>
      <w:r w:rsidRPr="00AF4904">
        <w:rPr>
          <w:lang w:val="sr-Cyrl-CS" w:eastAsia="sr-Latn-CS"/>
        </w:rPr>
        <w:t xml:space="preserve">) је софтвер који управља рачунаром и уређајима који су повезани са њим. Два позната оперативна система су </w:t>
      </w:r>
      <w:r>
        <w:rPr>
          <w:lang w:eastAsia="sr-Latn-CS"/>
        </w:rPr>
        <w:t>Windows</w:t>
      </w:r>
      <w:r w:rsidRPr="00AF4904">
        <w:rPr>
          <w:lang w:val="sr-Cyrl-CS" w:eastAsia="sr-Latn-CS"/>
        </w:rPr>
        <w:t xml:space="preserve"> и </w:t>
      </w:r>
      <w:r>
        <w:rPr>
          <w:lang w:eastAsia="sr-Latn-CS"/>
        </w:rPr>
        <w:t>Mac</w:t>
      </w:r>
      <w:r w:rsidRPr="00AF4904">
        <w:rPr>
          <w:lang w:val="sr-Cyrl-CS" w:eastAsia="sr-Latn-CS"/>
        </w:rPr>
        <w:t xml:space="preserve"> </w:t>
      </w:r>
      <w:r>
        <w:rPr>
          <w:lang w:eastAsia="sr-Latn-CS"/>
        </w:rPr>
        <w:t>OS</w:t>
      </w:r>
      <w:r w:rsidRPr="00AF4904">
        <w:rPr>
          <w:lang w:val="sr-Cyrl-CS" w:eastAsia="sr-Latn-CS"/>
        </w:rPr>
        <w:t xml:space="preserve">. Ваш рачунар користи оперативни систем </w:t>
      </w:r>
      <w:r>
        <w:rPr>
          <w:lang w:eastAsia="sr-Latn-CS"/>
        </w:rPr>
        <w:t>Windows</w:t>
      </w:r>
      <w:r w:rsidRPr="00AF4904">
        <w:rPr>
          <w:lang w:val="sr-Cyrl-CS" w:eastAsia="sr-Latn-CS"/>
        </w:rPr>
        <w:t>.</w:t>
      </w:r>
    </w:p>
    <w:p w:rsidR="007F3429" w:rsidRPr="00AF4904" w:rsidRDefault="007F3429" w:rsidP="007F3429">
      <w:pPr>
        <w:pStyle w:val="Heading3"/>
        <w:rPr>
          <w:lang w:val="sr-Cyrl-CS" w:eastAsia="sr-Latn-CS"/>
        </w:rPr>
      </w:pPr>
      <w:bookmarkStart w:id="15" w:name="types"/>
      <w:bookmarkStart w:id="16" w:name="section_2"/>
      <w:bookmarkStart w:id="17" w:name="_Toc250714931"/>
      <w:bookmarkStart w:id="18" w:name="_Toc250716374"/>
      <w:bookmarkStart w:id="19" w:name="_Toc264393733"/>
      <w:bookmarkStart w:id="20" w:name="_Toc264650592"/>
      <w:bookmarkStart w:id="21" w:name="_Toc504408295"/>
      <w:bookmarkEnd w:id="15"/>
      <w:bookmarkEnd w:id="16"/>
      <w:r w:rsidRPr="00AF4904">
        <w:rPr>
          <w:lang w:val="sr-Cyrl-CS" w:eastAsia="sr-Latn-CS"/>
        </w:rPr>
        <w:t>Врсте рачунара</w:t>
      </w:r>
      <w:bookmarkEnd w:id="17"/>
      <w:bookmarkEnd w:id="18"/>
      <w:bookmarkEnd w:id="19"/>
      <w:bookmarkEnd w:id="20"/>
      <w:bookmarkEnd w:id="21"/>
    </w:p>
    <w:p w:rsidR="007F3429" w:rsidRPr="00AF4904" w:rsidRDefault="007F3429" w:rsidP="007F3429">
      <w:pPr>
        <w:spacing w:before="0"/>
        <w:rPr>
          <w:lang w:val="sr-Cyrl-CS" w:eastAsia="sr-Latn-CS"/>
        </w:rPr>
      </w:pPr>
      <w:r w:rsidRPr="00AF4904">
        <w:rPr>
          <w:lang w:val="sr-Cyrl-CS" w:eastAsia="sr-Latn-CS"/>
        </w:rPr>
        <w:t xml:space="preserve">Рачунари се разликују по величини и могућностима. На једном крају скале се налазе </w:t>
      </w:r>
      <w:r w:rsidRPr="00AF4904">
        <w:rPr>
          <w:i/>
          <w:iCs/>
          <w:lang w:val="sr-Cyrl-CS" w:eastAsia="sr-Latn-CS"/>
        </w:rPr>
        <w:t>суперрачунари</w:t>
      </w:r>
      <w:r w:rsidRPr="00AF4904">
        <w:rPr>
          <w:lang w:val="sr-Cyrl-CS" w:eastAsia="sr-Latn-CS"/>
        </w:rPr>
        <w:t>, велики рачунари са хиљадама повезаних микропроцесора који извршавају веома сложена израчунавања. На другом крају су мали рачунари уграђени у аутомобиле, ТВ уређаје, стерео системе, калкулаторе и уређаје. Они су направљени за извршавање ограниченог броја задатака.</w:t>
      </w:r>
    </w:p>
    <w:p w:rsidR="007F3429" w:rsidRPr="00AF4904" w:rsidRDefault="007F3429" w:rsidP="007F3429">
      <w:pPr>
        <w:spacing w:before="0"/>
        <w:ind w:firstLine="720"/>
        <w:rPr>
          <w:lang w:val="sr-Cyrl-CS"/>
        </w:rPr>
      </w:pPr>
      <w:r w:rsidRPr="00AF4904">
        <w:rPr>
          <w:i/>
          <w:iCs/>
          <w:lang w:val="sr-Cyrl-CS" w:eastAsia="sr-Latn-CS"/>
        </w:rPr>
        <w:t>Лични рачунар</w:t>
      </w:r>
      <w:r w:rsidRPr="00AF4904">
        <w:rPr>
          <w:lang w:val="sr-Cyrl-CS" w:eastAsia="sr-Latn-CS"/>
        </w:rPr>
        <w:t xml:space="preserve"> или </w:t>
      </w:r>
      <w:r>
        <w:rPr>
          <w:i/>
          <w:iCs/>
          <w:lang w:eastAsia="sr-Latn-CS"/>
        </w:rPr>
        <w:t>PC</w:t>
      </w:r>
      <w:r w:rsidRPr="00AF4904">
        <w:rPr>
          <w:lang w:val="sr-Cyrl-CS" w:eastAsia="sr-Latn-CS"/>
        </w:rPr>
        <w:t xml:space="preserve"> је дизајниран да га у једном тренутку користи само једна особа. У овом </w:t>
      </w:r>
      <w:r>
        <w:rPr>
          <w:lang w:val="sr-Cyrl-CS" w:eastAsia="sr-Latn-CS"/>
        </w:rPr>
        <w:t>делу</w:t>
      </w:r>
      <w:r w:rsidRPr="00AF4904">
        <w:rPr>
          <w:lang w:val="sr-Cyrl-CS" w:eastAsia="sr-Latn-CS"/>
        </w:rPr>
        <w:t xml:space="preserve"> су описане разне врсте личних рачунара: стони рачунари, лаптоп рачунари, ручни рачунари и </w:t>
      </w:r>
      <w:r>
        <w:rPr>
          <w:lang w:eastAsia="sr-Latn-CS"/>
        </w:rPr>
        <w:t>T</w:t>
      </w:r>
      <w:r>
        <w:rPr>
          <w:lang w:val="sr-Cyrl-CS" w:eastAsia="sr-Latn-CS"/>
        </w:rPr>
        <w:t>аб</w:t>
      </w:r>
      <w:r w:rsidRPr="00AF4904">
        <w:rPr>
          <w:lang w:val="sr-Cyrl-CS" w:eastAsia="sr-Latn-CS"/>
        </w:rPr>
        <w:t>лет рачунари.</w:t>
      </w:r>
      <w:bookmarkStart w:id="22" w:name="_Toc250714932"/>
    </w:p>
    <w:bookmarkEnd w:id="22"/>
    <w:p w:rsidR="007F3429" w:rsidRPr="00AF4904" w:rsidRDefault="007F3429" w:rsidP="007F3429">
      <w:pPr>
        <w:spacing w:before="0"/>
        <w:ind w:firstLine="720"/>
        <w:rPr>
          <w:lang w:val="sr-Cyrl-CS" w:eastAsia="sr-Latn-CS"/>
        </w:rPr>
      </w:pPr>
      <w:r w:rsidRPr="00AF4904">
        <w:rPr>
          <w:i/>
          <w:iCs/>
          <w:lang w:val="sr-Cyrl-CS" w:eastAsia="sr-Latn-CS"/>
        </w:rPr>
        <w:t>Стони рачунари</w:t>
      </w:r>
      <w:r w:rsidRPr="00AF4904">
        <w:rPr>
          <w:lang w:val="sr-Cyrl-CS" w:eastAsia="sr-Latn-CS"/>
        </w:rPr>
        <w:t xml:space="preserve"> су намењени за употребу на радном столу или столу. Они су обично већи и моћнији од осталих врста личних рачунара. Стони рачунари су састављени од одвојених компоненти. Основна компонента звана </w:t>
      </w:r>
      <w:r w:rsidRPr="00AF4904">
        <w:rPr>
          <w:i/>
          <w:iCs/>
          <w:lang w:val="sr-Cyrl-CS" w:eastAsia="sr-Latn-CS"/>
        </w:rPr>
        <w:t>системска јединица</w:t>
      </w:r>
      <w:r w:rsidRPr="00AF4904">
        <w:rPr>
          <w:lang w:val="sr-Cyrl-CS" w:eastAsia="sr-Latn-CS"/>
        </w:rPr>
        <w:t xml:space="preserve"> је обично правоугаоно кућиште које се налази на столу или испод њега. Остале компоненте, као што су монитор, миш и тастатура, су повезане са системском јединицом.</w:t>
      </w:r>
    </w:p>
    <w:p w:rsidR="007F3429" w:rsidRDefault="00C02954" w:rsidP="007F3429">
      <w:pPr>
        <w:spacing w:before="0"/>
        <w:jc w:val="center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2917825" cy="2504440"/>
            <wp:effectExtent l="0" t="0" r="0" b="0"/>
            <wp:docPr id="2" name="pageContainer0_ID0EWCAC" descr="Slika stonog račun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WCAC" descr="Slika stonog računar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825" cy="250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444733" w:rsidRDefault="007F3429" w:rsidP="007F3429">
      <w:pPr>
        <w:spacing w:before="0"/>
        <w:jc w:val="center"/>
        <w:rPr>
          <w:lang w:eastAsia="sr-Latn-CS"/>
        </w:rPr>
      </w:pPr>
      <w:r>
        <w:rPr>
          <w:i/>
          <w:iCs/>
          <w:lang w:eastAsia="sr-Latn-CS"/>
        </w:rPr>
        <w:t>Стони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рачунар</w:t>
      </w:r>
    </w:p>
    <w:p w:rsidR="007F3429" w:rsidRDefault="007F3429" w:rsidP="007F3429">
      <w:pPr>
        <w:spacing w:before="0"/>
        <w:ind w:firstLine="720"/>
        <w:rPr>
          <w:i/>
          <w:iCs/>
          <w:lang w:eastAsia="sr-Latn-CS"/>
        </w:rPr>
      </w:pPr>
    </w:p>
    <w:p w:rsidR="007F3429" w:rsidRPr="00444733" w:rsidRDefault="007F3429" w:rsidP="007F3429">
      <w:pPr>
        <w:spacing w:before="0"/>
        <w:ind w:firstLine="720"/>
        <w:rPr>
          <w:lang w:eastAsia="sr-Latn-CS"/>
        </w:rPr>
      </w:pPr>
      <w:r>
        <w:rPr>
          <w:i/>
          <w:iCs/>
          <w:lang w:eastAsia="sr-Latn-CS"/>
        </w:rPr>
        <w:t>Лаптоп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рачунари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лаки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покретни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PC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уређаји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танким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екраном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Због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своје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величине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често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називају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рачунари</w:t>
      </w:r>
      <w:r w:rsidRPr="00444733">
        <w:rPr>
          <w:i/>
          <w:iCs/>
          <w:lang w:eastAsia="sr-Latn-CS"/>
        </w:rPr>
        <w:t>-</w:t>
      </w:r>
      <w:r>
        <w:rPr>
          <w:i/>
          <w:iCs/>
          <w:lang w:eastAsia="sr-Latn-CS"/>
        </w:rPr>
        <w:t>свеске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Лаптоп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могу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раде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батерије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тако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носити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свуда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разлику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стоних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лаптоп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комбинују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CPU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екран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једном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кућишту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Када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екран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преклапа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тастатуре</w:t>
      </w:r>
      <w:r w:rsidRPr="00444733">
        <w:rPr>
          <w:lang w:eastAsia="sr-Latn-CS"/>
        </w:rPr>
        <w:t>.</w:t>
      </w:r>
    </w:p>
    <w:p w:rsidR="007F3429" w:rsidRDefault="00C02954" w:rsidP="007F3429">
      <w:pPr>
        <w:spacing w:before="0"/>
        <w:jc w:val="center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2099310" cy="1955800"/>
            <wp:effectExtent l="0" t="0" r="0" b="0"/>
            <wp:docPr id="3" name="pageContainer0_ID0EYDAC" descr="Slika laptop račun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YDAC" descr="Slika laptop računar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95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444733" w:rsidRDefault="007F3429" w:rsidP="007F3429">
      <w:pPr>
        <w:spacing w:before="0"/>
        <w:jc w:val="center"/>
        <w:rPr>
          <w:lang w:eastAsia="sr-Latn-CS"/>
        </w:rPr>
      </w:pPr>
      <w:r>
        <w:rPr>
          <w:i/>
          <w:iCs/>
          <w:lang w:eastAsia="sr-Latn-CS"/>
        </w:rPr>
        <w:t>Лаптоп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рачунар</w:t>
      </w:r>
    </w:p>
    <w:p w:rsidR="007F3429" w:rsidRPr="00444733" w:rsidRDefault="007F3429" w:rsidP="007F3429">
      <w:pPr>
        <w:spacing w:before="0"/>
        <w:ind w:firstLine="720"/>
        <w:rPr>
          <w:lang w:eastAsia="sr-Latn-CS"/>
        </w:rPr>
      </w:pPr>
      <w:r>
        <w:rPr>
          <w:i/>
          <w:iCs/>
          <w:lang w:eastAsia="sr-Latn-CS"/>
        </w:rPr>
        <w:lastRenderedPageBreak/>
        <w:t>Ручни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рачунари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такође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познати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као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лични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дигитални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помоћници</w:t>
      </w:r>
      <w:r w:rsidRPr="00444733">
        <w:rPr>
          <w:i/>
          <w:iCs/>
          <w:lang w:eastAsia="sr-Latn-CS"/>
        </w:rPr>
        <w:t xml:space="preserve"> (</w:t>
      </w:r>
      <w:r>
        <w:rPr>
          <w:i/>
          <w:iCs/>
          <w:lang w:eastAsia="sr-Latn-CS"/>
        </w:rPr>
        <w:t>PDA</w:t>
      </w:r>
      <w:r w:rsidRPr="00444733">
        <w:rPr>
          <w:i/>
          <w:iCs/>
          <w:lang w:eastAsia="sr-Latn-CS"/>
        </w:rPr>
        <w:t>-</w:t>
      </w:r>
      <w:r>
        <w:rPr>
          <w:i/>
          <w:iCs/>
          <w:lang w:eastAsia="sr-Latn-CS"/>
        </w:rPr>
        <w:t>ови</w:t>
      </w:r>
      <w:r w:rsidRPr="00444733">
        <w:rPr>
          <w:i/>
          <w:iCs/>
          <w:lang w:eastAsia="sr-Latn-CS"/>
        </w:rPr>
        <w:t>)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мали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напајањем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батерије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носите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готово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свуда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Иако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нису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јаки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стони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лаптоп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рачунари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ручни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заказивање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обавеза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складиштење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адреса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бројева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телефона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играње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игара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Неки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више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напредних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опција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као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телефонирање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повезивање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Интернетом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Уместо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ручни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екране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реагују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додир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прста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писаљке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алатке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показивање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облику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оловке</w:t>
      </w:r>
      <w:r w:rsidRPr="00444733">
        <w:rPr>
          <w:lang w:eastAsia="sr-Latn-CS"/>
        </w:rPr>
        <w:t>).</w:t>
      </w:r>
    </w:p>
    <w:p w:rsidR="007F3429" w:rsidRDefault="00C02954" w:rsidP="007F3429">
      <w:pPr>
        <w:spacing w:before="0"/>
        <w:jc w:val="center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1240155" cy="1812925"/>
            <wp:effectExtent l="0" t="0" r="0" b="0"/>
            <wp:docPr id="4" name="pageContainer0_ID0E3EAC" descr="Slika ručnog račun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3EAC" descr="Slika ručnog računara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181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444733" w:rsidRDefault="007F3429" w:rsidP="007F3429">
      <w:pPr>
        <w:spacing w:before="0"/>
        <w:jc w:val="center"/>
        <w:rPr>
          <w:lang w:eastAsia="sr-Latn-CS"/>
        </w:rPr>
      </w:pPr>
      <w:r>
        <w:rPr>
          <w:i/>
          <w:iCs/>
          <w:lang w:eastAsia="sr-Latn-CS"/>
        </w:rPr>
        <w:t>Ручни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рачунар</w:t>
      </w:r>
    </w:p>
    <w:p w:rsidR="007F3429" w:rsidRDefault="007F3429" w:rsidP="007F3429">
      <w:pPr>
        <w:spacing w:before="0"/>
      </w:pPr>
      <w:bookmarkStart w:id="23" w:name="_Toc250714935"/>
    </w:p>
    <w:bookmarkEnd w:id="23"/>
    <w:p w:rsidR="007F3429" w:rsidRPr="00444733" w:rsidRDefault="007F3429" w:rsidP="007F3429">
      <w:pPr>
        <w:spacing w:before="0"/>
        <w:ind w:firstLine="720"/>
        <w:rPr>
          <w:lang w:eastAsia="sr-Latn-CS"/>
        </w:rPr>
      </w:pPr>
      <w:r>
        <w:rPr>
          <w:i/>
          <w:iCs/>
          <w:lang w:eastAsia="sr-Latn-CS"/>
        </w:rPr>
        <w:t>Tabлет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рачунари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мобилни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комбинацијом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функција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лаптоп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ручних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Попут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лаптоп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они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јаки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уграђен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екран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Као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случају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ручних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њих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записујете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белешке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цртате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слике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екрану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помоћу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Tabлет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оловке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уместо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писаљке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Такође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могу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конвертују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ваш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рукопис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куцани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текст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Неки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Tabлет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„</w:t>
      </w:r>
      <w:r>
        <w:rPr>
          <w:lang w:eastAsia="sr-Latn-CS"/>
        </w:rPr>
        <w:t>преносни</w:t>
      </w:r>
      <w:r w:rsidRPr="00444733">
        <w:rPr>
          <w:lang w:eastAsia="sr-Latn-CS"/>
        </w:rPr>
        <w:t xml:space="preserve">“,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екраном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окреће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развија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откривајући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налази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испод</w:t>
      </w:r>
      <w:r w:rsidRPr="00444733">
        <w:rPr>
          <w:lang w:eastAsia="sr-Latn-CS"/>
        </w:rPr>
        <w:t>.</w:t>
      </w:r>
    </w:p>
    <w:p w:rsidR="007F3429" w:rsidRDefault="00C02954" w:rsidP="007F3429">
      <w:pPr>
        <w:spacing w:before="0"/>
        <w:jc w:val="center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2170430" cy="1271905"/>
            <wp:effectExtent l="0" t="0" r="0" b="0"/>
            <wp:docPr id="5" name="pageContainer0_ID0EDGAC" descr="Slika Tablet račun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DGAC" descr="Slika Tablet računar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444733" w:rsidRDefault="007F3429" w:rsidP="007F3429">
      <w:pPr>
        <w:spacing w:before="0"/>
        <w:jc w:val="center"/>
        <w:rPr>
          <w:lang w:eastAsia="sr-Latn-CS"/>
        </w:rPr>
      </w:pPr>
      <w:r>
        <w:rPr>
          <w:i/>
          <w:iCs/>
          <w:lang w:eastAsia="sr-Latn-CS"/>
        </w:rPr>
        <w:t>Tabлет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рачунар</w:t>
      </w:r>
    </w:p>
    <w:p w:rsidR="007F3429" w:rsidRPr="00444733" w:rsidRDefault="007F3429" w:rsidP="007F3429">
      <w:pPr>
        <w:pStyle w:val="Heading2"/>
        <w:rPr>
          <w:kern w:val="36"/>
          <w:lang w:eastAsia="sr-Latn-CS"/>
        </w:rPr>
      </w:pPr>
      <w:bookmarkStart w:id="24" w:name="_Toc250714942"/>
      <w:bookmarkStart w:id="25" w:name="_Toc250716376"/>
      <w:bookmarkStart w:id="26" w:name="_Toc264393735"/>
      <w:bookmarkStart w:id="27" w:name="_Toc264650594"/>
      <w:bookmarkStart w:id="28" w:name="_Toc504408296"/>
      <w:r>
        <w:rPr>
          <w:kern w:val="36"/>
          <w:lang w:eastAsia="sr-Latn-CS"/>
        </w:rPr>
        <w:t>Делови</w:t>
      </w:r>
      <w:r w:rsidRPr="00444733">
        <w:rPr>
          <w:kern w:val="36"/>
          <w:lang w:eastAsia="sr-Latn-CS"/>
        </w:rPr>
        <w:t xml:space="preserve"> </w:t>
      </w:r>
      <w:r>
        <w:rPr>
          <w:kern w:val="36"/>
          <w:lang w:eastAsia="sr-Latn-CS"/>
        </w:rPr>
        <w:t>рачунара</w:t>
      </w:r>
      <w:bookmarkEnd w:id="24"/>
      <w:bookmarkEnd w:id="25"/>
      <w:bookmarkEnd w:id="26"/>
      <w:bookmarkEnd w:id="27"/>
      <w:bookmarkEnd w:id="28"/>
    </w:p>
    <w:p w:rsidR="007F3429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стони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вероватно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већ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знате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постоји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појединачни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зове</w:t>
      </w:r>
      <w:r w:rsidRPr="00444733">
        <w:rPr>
          <w:lang w:eastAsia="sr-Latn-CS"/>
        </w:rPr>
        <w:t xml:space="preserve"> „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“.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заправо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систем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састоји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више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делова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функционишу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заједно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Физички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делови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видети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додирнути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заједничким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именом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зову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хардвер</w:t>
      </w:r>
      <w:r w:rsidRPr="00444733">
        <w:rPr>
          <w:lang w:eastAsia="sr-Latn-CS"/>
        </w:rPr>
        <w:t xml:space="preserve">. </w:t>
      </w:r>
      <w:r>
        <w:rPr>
          <w:i/>
          <w:iCs/>
          <w:lang w:eastAsia="sr-Latn-CS"/>
        </w:rPr>
        <w:t>Софтвер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друге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стране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односи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упутства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програме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хардверу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говоре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треба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уради.</w:t>
      </w:r>
    </w:p>
    <w:p w:rsidR="00621477" w:rsidRPr="00621477" w:rsidRDefault="00621477" w:rsidP="00621477">
      <w:pPr>
        <w:spacing w:before="0"/>
        <w:ind w:firstLine="720"/>
        <w:rPr>
          <w:lang w:eastAsia="sr-Latn-CS"/>
        </w:rPr>
      </w:pPr>
      <w:r>
        <w:rPr>
          <w:lang w:eastAsia="sr-Latn-CS"/>
        </w:rPr>
        <w:t>Илустрација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наведена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испод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приказује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уобичајени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хардвер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оквиру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система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стоног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Ваш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систем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изгледа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мало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другачије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вероватно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већину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ових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делова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Преносни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сличне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делове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смештени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појединачно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паковање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величине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свеске</w:t>
      </w:r>
      <w:r w:rsidRPr="00444733">
        <w:rPr>
          <w:lang w:eastAsia="sr-Latn-CS"/>
        </w:rPr>
        <w:t>.</w:t>
      </w:r>
      <w:r>
        <w:rPr>
          <w:lang w:eastAsia="sr-Latn-CS"/>
        </w:rPr>
        <w:t xml:space="preserve"> Сада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ћемо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размотримо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сваки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његов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део</w:t>
      </w:r>
      <w:r w:rsidRPr="00444733">
        <w:rPr>
          <w:lang w:eastAsia="sr-Latn-CS"/>
        </w:rPr>
        <w:t>.</w:t>
      </w:r>
    </w:p>
    <w:p w:rsidR="007F3429" w:rsidRDefault="00C02954" w:rsidP="007F3429">
      <w:pPr>
        <w:spacing w:before="0" w:after="60"/>
        <w:jc w:val="center"/>
        <w:rPr>
          <w:lang w:val="sr-Cyrl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4428876" cy="3471623"/>
            <wp:effectExtent l="19050" t="0" r="0" b="0"/>
            <wp:docPr id="7" name="pageContainer0_ID0EMAAC" descr="Slika sistema stonog računa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MAAC" descr="Slika sistema stonog računara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444" cy="3473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3429">
        <w:rPr>
          <w:lang w:eastAsia="sr-Latn-CS"/>
        </w:rPr>
        <w:t xml:space="preserve">   </w:t>
      </w:r>
    </w:p>
    <w:p w:rsidR="007F3429" w:rsidRPr="00444733" w:rsidRDefault="007F3429" w:rsidP="007F3429">
      <w:pPr>
        <w:spacing w:before="0"/>
        <w:jc w:val="center"/>
        <w:rPr>
          <w:lang w:eastAsia="sr-Latn-CS"/>
        </w:rPr>
      </w:pPr>
      <w:r>
        <w:rPr>
          <w:i/>
          <w:iCs/>
          <w:lang w:eastAsia="sr-Latn-CS"/>
        </w:rPr>
        <w:t>Систем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стоног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рачунара</w:t>
      </w:r>
    </w:p>
    <w:p w:rsidR="007F3429" w:rsidRDefault="007F3429" w:rsidP="007F3429">
      <w:pPr>
        <w:spacing w:before="0"/>
        <w:rPr>
          <w:lang w:eastAsia="sr-Latn-CS"/>
        </w:rPr>
      </w:pPr>
    </w:p>
    <w:p w:rsidR="007F3429" w:rsidRPr="00444733" w:rsidRDefault="007F3429" w:rsidP="007F3429">
      <w:pPr>
        <w:pStyle w:val="Heading3"/>
        <w:rPr>
          <w:lang w:eastAsia="sr-Latn-CS"/>
        </w:rPr>
      </w:pPr>
      <w:bookmarkStart w:id="29" w:name="_Toc250714943"/>
      <w:bookmarkStart w:id="30" w:name="_Toc250716377"/>
      <w:bookmarkStart w:id="31" w:name="_Toc264393736"/>
      <w:bookmarkStart w:id="32" w:name="_Toc264650595"/>
      <w:bookmarkStart w:id="33" w:name="_Toc504408297"/>
      <w:r>
        <w:rPr>
          <w:lang w:eastAsia="sr-Latn-CS"/>
        </w:rPr>
        <w:t>Системска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јединица</w:t>
      </w:r>
      <w:bookmarkEnd w:id="29"/>
      <w:bookmarkEnd w:id="30"/>
      <w:bookmarkEnd w:id="31"/>
      <w:bookmarkEnd w:id="32"/>
      <w:bookmarkEnd w:id="33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i/>
          <w:iCs/>
          <w:lang w:eastAsia="sr-Latn-CS"/>
        </w:rPr>
        <w:t>Системска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јединица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представља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основу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рачунарског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система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правоугаона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кутија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смештена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испод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стола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њему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кутији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налазе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многе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електронске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компоненте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обрађују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информације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Најважнија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компонента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централни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процесор</w:t>
      </w:r>
      <w:r w:rsidRPr="00444733">
        <w:rPr>
          <w:i/>
          <w:iCs/>
          <w:lang w:eastAsia="sr-Latn-CS"/>
        </w:rPr>
        <w:t xml:space="preserve"> (</w:t>
      </w:r>
      <w:r>
        <w:rPr>
          <w:i/>
          <w:iCs/>
          <w:lang w:eastAsia="sr-Latn-CS"/>
        </w:rPr>
        <w:t>CPU</w:t>
      </w:r>
      <w:r w:rsidRPr="00444733">
        <w:rPr>
          <w:i/>
          <w:iCs/>
          <w:lang w:eastAsia="sr-Latn-CS"/>
        </w:rPr>
        <w:t>)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микропроцесор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функционише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као</w:t>
      </w:r>
      <w:r w:rsidRPr="00444733">
        <w:rPr>
          <w:lang w:eastAsia="sr-Latn-CS"/>
        </w:rPr>
        <w:t xml:space="preserve"> „</w:t>
      </w:r>
      <w:r>
        <w:rPr>
          <w:lang w:eastAsia="sr-Latn-CS"/>
        </w:rPr>
        <w:t>мозак</w:t>
      </w:r>
      <w:r w:rsidRPr="00444733">
        <w:rPr>
          <w:lang w:eastAsia="sr-Latn-CS"/>
        </w:rPr>
        <w:t xml:space="preserve">“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Друга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компонента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радна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меморија</w:t>
      </w:r>
      <w:r w:rsidRPr="00444733">
        <w:rPr>
          <w:i/>
          <w:iCs/>
          <w:lang w:eastAsia="sr-Latn-CS"/>
        </w:rPr>
        <w:t xml:space="preserve"> (</w:t>
      </w:r>
      <w:r>
        <w:rPr>
          <w:i/>
          <w:iCs/>
          <w:lang w:eastAsia="sr-Latn-CS"/>
        </w:rPr>
        <w:t>RAM</w:t>
      </w:r>
      <w:r w:rsidRPr="00444733">
        <w:rPr>
          <w:i/>
          <w:iCs/>
          <w:lang w:eastAsia="sr-Latn-CS"/>
        </w:rPr>
        <w:t>)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привремено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складиште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информације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процесор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док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укључен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Све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информације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ускладиштене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RAM</w:t>
      </w:r>
      <w:r w:rsidRPr="00444733">
        <w:rPr>
          <w:lang w:eastAsia="sr-Latn-CS"/>
        </w:rPr>
        <w:t>-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бришу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искључивању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spacing w:before="0"/>
        <w:ind w:firstLine="720"/>
        <w:rPr>
          <w:lang w:eastAsia="sr-Latn-CS"/>
        </w:rPr>
      </w:pPr>
      <w:r>
        <w:rPr>
          <w:lang w:eastAsia="sr-Latn-CS"/>
        </w:rPr>
        <w:t>Готово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сво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остали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делови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повезују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системском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помоћу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каблова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Каблови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прикључују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одређене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портове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отворе</w:t>
      </w:r>
      <w:r w:rsidRPr="00444733">
        <w:rPr>
          <w:lang w:eastAsia="sr-Latn-CS"/>
        </w:rPr>
        <w:t xml:space="preserve">)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налазе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задње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стране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системске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јединице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Хардвер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чини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системске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понекад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назива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периферијски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уређај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уређај</w:t>
      </w:r>
      <w:r w:rsidRPr="00444733">
        <w:rPr>
          <w:lang w:eastAsia="sr-Latn-CS"/>
        </w:rPr>
        <w:t>.</w:t>
      </w:r>
    </w:p>
    <w:p w:rsidR="007F3429" w:rsidRDefault="00C02954" w:rsidP="007F3429">
      <w:pPr>
        <w:spacing w:before="0"/>
        <w:jc w:val="center"/>
        <w:rPr>
          <w:lang w:val="sr-Cyrl-CS" w:eastAsia="sr-Latn-CS"/>
        </w:rPr>
      </w:pPr>
      <w:r>
        <w:rPr>
          <w:noProof/>
          <w:lang w:val="en-US"/>
        </w:rPr>
        <w:drawing>
          <wp:inline distT="0" distB="0" distL="0" distR="0">
            <wp:extent cx="2258060" cy="2393315"/>
            <wp:effectExtent l="19050" t="0" r="8890" b="0"/>
            <wp:docPr id="8" name="pageContainer0_ID0E2BAC" descr="Slika sistemske jedin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2BAC" descr="Slika sistemske jedinic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7787" b="24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060" cy="2393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444733" w:rsidRDefault="007F3429" w:rsidP="007F3429">
      <w:pPr>
        <w:spacing w:before="0"/>
        <w:jc w:val="center"/>
        <w:rPr>
          <w:lang w:eastAsia="sr-Latn-CS"/>
        </w:rPr>
      </w:pPr>
      <w:r>
        <w:rPr>
          <w:i/>
          <w:iCs/>
          <w:lang w:eastAsia="sr-Latn-CS"/>
        </w:rPr>
        <w:t>Системска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јединица</w:t>
      </w:r>
    </w:p>
    <w:p w:rsidR="00A97862" w:rsidRDefault="00A97862">
      <w:pPr>
        <w:spacing w:before="0"/>
        <w:jc w:val="left"/>
        <w:rPr>
          <w:rFonts w:cs="Arial"/>
          <w:b/>
          <w:bCs/>
          <w:color w:val="auto"/>
          <w:sz w:val="24"/>
          <w:szCs w:val="26"/>
          <w:lang w:val="en-US" w:eastAsia="sr-Latn-CS"/>
        </w:rPr>
      </w:pPr>
      <w:bookmarkStart w:id="34" w:name="_Toc250714944"/>
      <w:bookmarkStart w:id="35" w:name="_Toc250716378"/>
      <w:bookmarkStart w:id="36" w:name="_Toc264393737"/>
      <w:bookmarkStart w:id="37" w:name="_Toc264650596"/>
      <w:bookmarkStart w:id="38" w:name="_Toc504408298"/>
      <w:r>
        <w:rPr>
          <w:lang w:eastAsia="sr-Latn-CS"/>
        </w:rPr>
        <w:br w:type="page"/>
      </w:r>
    </w:p>
    <w:p w:rsidR="007F3429" w:rsidRPr="00444733" w:rsidRDefault="007F3429" w:rsidP="007F3429">
      <w:pPr>
        <w:pStyle w:val="Heading3"/>
        <w:rPr>
          <w:lang w:eastAsia="sr-Latn-CS"/>
        </w:rPr>
      </w:pPr>
      <w:r>
        <w:rPr>
          <w:lang w:eastAsia="sr-Latn-CS"/>
        </w:rPr>
        <w:lastRenderedPageBreak/>
        <w:t>Складиштење</w:t>
      </w:r>
      <w:bookmarkEnd w:id="34"/>
      <w:bookmarkEnd w:id="35"/>
      <w:bookmarkEnd w:id="36"/>
      <w:bookmarkEnd w:id="37"/>
      <w:bookmarkEnd w:id="38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једну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више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диск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јединица</w:t>
      </w:r>
      <w:r>
        <w:rPr>
          <w:lang w:eastAsia="sr-Latn-CS"/>
        </w:rPr>
        <w:t>-уређаја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складиште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информације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металном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пластичном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диску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Диск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чува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информације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чак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искључен</w:t>
      </w:r>
      <w:r w:rsidRPr="00444733">
        <w:rPr>
          <w:lang w:eastAsia="sr-Latn-CS"/>
        </w:rPr>
        <w:t>.</w:t>
      </w:r>
    </w:p>
    <w:p w:rsidR="007F3429" w:rsidRDefault="007F3429" w:rsidP="007F3429">
      <w:pPr>
        <w:spacing w:before="0"/>
        <w:rPr>
          <w:b/>
        </w:rPr>
      </w:pPr>
      <w:bookmarkStart w:id="39" w:name="_Toc250714945"/>
    </w:p>
    <w:p w:rsidR="007F3429" w:rsidRPr="00D52B08" w:rsidRDefault="007F3429" w:rsidP="007F3429">
      <w:pPr>
        <w:spacing w:before="0"/>
        <w:rPr>
          <w:b/>
        </w:rPr>
      </w:pPr>
      <w:r>
        <w:rPr>
          <w:b/>
        </w:rPr>
        <w:t>Јединица</w:t>
      </w:r>
      <w:r w:rsidRPr="00D52B08">
        <w:rPr>
          <w:b/>
        </w:rPr>
        <w:t xml:space="preserve"> </w:t>
      </w:r>
      <w:r>
        <w:rPr>
          <w:b/>
        </w:rPr>
        <w:t>чврстог</w:t>
      </w:r>
      <w:r w:rsidRPr="00D52B08">
        <w:rPr>
          <w:b/>
        </w:rPr>
        <w:t xml:space="preserve"> </w:t>
      </w:r>
      <w:r>
        <w:rPr>
          <w:b/>
        </w:rPr>
        <w:t>диска</w:t>
      </w:r>
      <w:bookmarkEnd w:id="39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i/>
          <w:iCs/>
          <w:lang w:eastAsia="sr-Latn-CS"/>
        </w:rPr>
        <w:t>Јединица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чврстог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диска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складишти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информације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чврстом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диску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чврстој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плочи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низу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плоча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магнетном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површином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Будући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чврсти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дискови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могу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чувају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велику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количину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информација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примарно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средство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складиштење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њима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налазе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готово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програми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датотеке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Чврсти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диск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налази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системској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јединици</w:t>
      </w:r>
      <w:r w:rsidRPr="00444733">
        <w:rPr>
          <w:lang w:eastAsia="sr-Latn-CS"/>
        </w:rPr>
        <w:t>.</w:t>
      </w:r>
    </w:p>
    <w:p w:rsidR="007F3429" w:rsidRDefault="00C02954" w:rsidP="007F3429">
      <w:pPr>
        <w:spacing w:before="0"/>
        <w:jc w:val="center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3045460" cy="1717675"/>
            <wp:effectExtent l="0" t="0" r="0" b="0"/>
            <wp:docPr id="9" name="pageContainer0_ID0EFDAC" descr="Slika čvrstog di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FDAC" descr="Slika čvrstog diska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35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5460" cy="171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444733" w:rsidRDefault="007F3429" w:rsidP="007F3429">
      <w:pPr>
        <w:spacing w:before="0"/>
        <w:jc w:val="center"/>
        <w:rPr>
          <w:lang w:eastAsia="sr-Latn-CS"/>
        </w:rPr>
      </w:pPr>
      <w:r>
        <w:rPr>
          <w:i/>
          <w:iCs/>
          <w:lang w:eastAsia="sr-Latn-CS"/>
        </w:rPr>
        <w:t>Јединица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чврстог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диска</w:t>
      </w:r>
    </w:p>
    <w:p w:rsidR="007F3429" w:rsidRDefault="007F3429" w:rsidP="007F3429">
      <w:pPr>
        <w:spacing w:before="0"/>
        <w:rPr>
          <w:b/>
        </w:rPr>
      </w:pPr>
      <w:bookmarkStart w:id="40" w:name="_Toc250714946"/>
    </w:p>
    <w:p w:rsidR="007F3429" w:rsidRPr="00A0336A" w:rsidRDefault="007F3429" w:rsidP="007F3429">
      <w:pPr>
        <w:spacing w:before="0"/>
        <w:rPr>
          <w:b/>
        </w:rPr>
      </w:pPr>
      <w:r>
        <w:rPr>
          <w:b/>
        </w:rPr>
        <w:t>CD</w:t>
      </w:r>
      <w:r w:rsidRPr="00A0336A">
        <w:rPr>
          <w:b/>
        </w:rPr>
        <w:t xml:space="preserve"> </w:t>
      </w:r>
      <w:r>
        <w:rPr>
          <w:b/>
        </w:rPr>
        <w:t>и</w:t>
      </w:r>
      <w:r w:rsidRPr="00A0336A">
        <w:rPr>
          <w:b/>
        </w:rPr>
        <w:t xml:space="preserve"> </w:t>
      </w:r>
      <w:r>
        <w:rPr>
          <w:b/>
        </w:rPr>
        <w:t>DVD</w:t>
      </w:r>
      <w:r w:rsidRPr="00A0336A">
        <w:rPr>
          <w:b/>
        </w:rPr>
        <w:t xml:space="preserve"> </w:t>
      </w:r>
      <w:r>
        <w:rPr>
          <w:b/>
        </w:rPr>
        <w:t>јединице</w:t>
      </w:r>
      <w:bookmarkEnd w:id="40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Данас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готово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опремљени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CD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DVD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јединицама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налазе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предњој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страни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системске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јединице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CD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ласере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читање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преузимање</w:t>
      </w:r>
      <w:r w:rsidRPr="00444733">
        <w:rPr>
          <w:lang w:eastAsia="sr-Latn-CS"/>
        </w:rPr>
        <w:t xml:space="preserve">) </w:t>
      </w:r>
      <w:r>
        <w:rPr>
          <w:lang w:eastAsia="sr-Latn-CS"/>
        </w:rPr>
        <w:t>података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CD</w:t>
      </w:r>
      <w:r w:rsidRPr="00444733">
        <w:rPr>
          <w:lang w:eastAsia="sr-Latn-CS"/>
        </w:rPr>
        <w:t>-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многе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CD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такође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могу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уписивати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снимати</w:t>
      </w:r>
      <w:r w:rsidRPr="00444733">
        <w:rPr>
          <w:lang w:eastAsia="sr-Latn-CS"/>
        </w:rPr>
        <w:t xml:space="preserve">) </w:t>
      </w:r>
      <w:r>
        <w:rPr>
          <w:lang w:eastAsia="sr-Latn-CS"/>
        </w:rPr>
        <w:t>податке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CD</w:t>
      </w:r>
      <w:r w:rsidRPr="00444733">
        <w:rPr>
          <w:lang w:eastAsia="sr-Latn-CS"/>
        </w:rPr>
        <w:t>-</w:t>
      </w:r>
      <w:r>
        <w:rPr>
          <w:lang w:eastAsia="sr-Latn-CS"/>
        </w:rPr>
        <w:t>ове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диск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подржава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уписивање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копије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датотека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складиштити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празним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CD</w:t>
      </w:r>
      <w:r w:rsidRPr="00444733">
        <w:rPr>
          <w:lang w:eastAsia="sr-Latn-CS"/>
        </w:rPr>
        <w:t>-</w:t>
      </w:r>
      <w:r>
        <w:rPr>
          <w:lang w:eastAsia="sr-Latn-CS"/>
        </w:rPr>
        <w:t>овима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CD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репродукцију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музичких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CD</w:t>
      </w:r>
      <w:r w:rsidRPr="00444733">
        <w:rPr>
          <w:lang w:eastAsia="sr-Latn-CS"/>
        </w:rPr>
        <w:t>-</w:t>
      </w:r>
      <w:r>
        <w:rPr>
          <w:lang w:eastAsia="sr-Latn-CS"/>
        </w:rPr>
        <w:t>ова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рачунару</w:t>
      </w:r>
      <w:r w:rsidRPr="00444733">
        <w:rPr>
          <w:lang w:eastAsia="sr-Latn-CS"/>
        </w:rPr>
        <w:t>.</w:t>
      </w:r>
    </w:p>
    <w:p w:rsidR="007F3429" w:rsidRDefault="00C02954" w:rsidP="007F3429">
      <w:pPr>
        <w:spacing w:before="0"/>
        <w:jc w:val="center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1717675" cy="1494790"/>
            <wp:effectExtent l="0" t="0" r="0" b="0"/>
            <wp:docPr id="10" name="pageContainer0_ID0ECEAC" descr="Slika CD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CEAC" descr="Slika CD-a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7394" b="55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702784" w:rsidRDefault="007F3429" w:rsidP="007F3429">
      <w:pPr>
        <w:spacing w:before="0"/>
        <w:jc w:val="center"/>
        <w:rPr>
          <w:i/>
          <w:lang w:val="sr-Cyrl-CS" w:eastAsia="sr-Latn-CS"/>
        </w:rPr>
      </w:pPr>
      <w:r w:rsidRPr="00702784">
        <w:rPr>
          <w:i/>
          <w:iCs/>
          <w:lang w:eastAsia="sr-Latn-CS"/>
        </w:rPr>
        <w:t xml:space="preserve">CD или </w:t>
      </w:r>
      <w:r w:rsidRPr="00702784">
        <w:rPr>
          <w:i/>
          <w:lang w:eastAsia="sr-Latn-CS"/>
        </w:rPr>
        <w:t>DVD</w:t>
      </w:r>
    </w:p>
    <w:p w:rsidR="007F3429" w:rsidRDefault="007F3429" w:rsidP="007F3429">
      <w:pPr>
        <w:spacing w:before="0"/>
        <w:ind w:firstLine="720"/>
        <w:rPr>
          <w:lang w:eastAsia="sr-Latn-CS"/>
        </w:rPr>
      </w:pPr>
      <w:r>
        <w:rPr>
          <w:lang w:eastAsia="sr-Latn-CS"/>
        </w:rPr>
        <w:t>DVD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могућности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CD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уз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читају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DVD</w:t>
      </w:r>
      <w:r w:rsidRPr="00444733">
        <w:rPr>
          <w:lang w:eastAsia="sr-Latn-CS"/>
        </w:rPr>
        <w:t>-</w:t>
      </w:r>
      <w:r>
        <w:rPr>
          <w:lang w:eastAsia="sr-Latn-CS"/>
        </w:rPr>
        <w:t>ове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DVD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гледати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филмове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рачунару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Многе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DVD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могу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уписивати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податке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празне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DVD</w:t>
      </w:r>
      <w:r w:rsidRPr="00444733">
        <w:rPr>
          <w:lang w:eastAsia="sr-Latn-CS"/>
        </w:rPr>
        <w:t>-</w:t>
      </w:r>
      <w:r>
        <w:rPr>
          <w:lang w:eastAsia="sr-Latn-CS"/>
        </w:rPr>
        <w:t>ове</w:t>
      </w:r>
      <w:r w:rsidRPr="00444733">
        <w:rPr>
          <w:lang w:eastAsia="sr-Latn-CS"/>
        </w:rPr>
        <w:t>.</w:t>
      </w:r>
    </w:p>
    <w:p w:rsidR="007F3429" w:rsidRDefault="007F3429" w:rsidP="007F3429">
      <w:pPr>
        <w:rPr>
          <w:lang w:eastAsia="sr-Latn-CS"/>
        </w:rPr>
      </w:pPr>
      <w:r>
        <w:rPr>
          <w:b/>
          <w:i/>
          <w:lang w:eastAsia="sr-Latn-CS"/>
        </w:rPr>
        <w:t>Савет</w:t>
      </w:r>
      <w:r w:rsidRPr="00F322CB">
        <w:rPr>
          <w:b/>
          <w:i/>
          <w:lang w:eastAsia="sr-Latn-CS"/>
        </w:rPr>
        <w:t>:</w:t>
      </w:r>
      <w:r w:rsidRPr="00F322CB">
        <w:rPr>
          <w:lang w:eastAsia="sr-Latn-CS"/>
        </w:rPr>
        <w:t xml:space="preserve"> </w:t>
      </w:r>
      <w:r>
        <w:rPr>
          <w:lang w:eastAsia="sr-Latn-CS"/>
        </w:rPr>
        <w:t>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CD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DVD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подржава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уписивање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повремено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направите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резервну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копију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копирајте</w:t>
      </w:r>
      <w:r w:rsidRPr="00444733">
        <w:rPr>
          <w:lang w:eastAsia="sr-Latn-CS"/>
        </w:rPr>
        <w:t xml:space="preserve">) </w:t>
      </w:r>
      <w:r>
        <w:rPr>
          <w:lang w:eastAsia="sr-Latn-CS"/>
        </w:rPr>
        <w:t>важних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датотека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CD</w:t>
      </w:r>
      <w:r w:rsidRPr="00444733">
        <w:rPr>
          <w:lang w:eastAsia="sr-Latn-CS"/>
        </w:rPr>
        <w:t>-</w:t>
      </w:r>
      <w:r>
        <w:rPr>
          <w:lang w:eastAsia="sr-Latn-CS"/>
        </w:rPr>
        <w:t>ове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DVD</w:t>
      </w:r>
      <w:r w:rsidRPr="00444733">
        <w:rPr>
          <w:lang w:eastAsia="sr-Latn-CS"/>
        </w:rPr>
        <w:t>-</w:t>
      </w:r>
      <w:r>
        <w:rPr>
          <w:lang w:eastAsia="sr-Latn-CS"/>
        </w:rPr>
        <w:t>ове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начин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нећете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изгубити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податке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случају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квара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чврстог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диска</w:t>
      </w:r>
      <w:r w:rsidRPr="00444733">
        <w:rPr>
          <w:lang w:eastAsia="sr-Latn-CS"/>
        </w:rPr>
        <w:t>.</w:t>
      </w:r>
    </w:p>
    <w:p w:rsidR="007F3429" w:rsidRDefault="007F3429" w:rsidP="007F3429">
      <w:pPr>
        <w:spacing w:before="0"/>
      </w:pPr>
      <w:bookmarkStart w:id="41" w:name="_Toc250714948"/>
    </w:p>
    <w:bookmarkEnd w:id="41"/>
    <w:p w:rsidR="007F3429" w:rsidRPr="00CC469D" w:rsidRDefault="007F3429" w:rsidP="007F3429">
      <w:pPr>
        <w:spacing w:before="0"/>
        <w:rPr>
          <w:b/>
          <w:lang w:val="sr-Cyrl-CS" w:eastAsia="sr-Latn-CS"/>
        </w:rPr>
      </w:pPr>
      <w:r>
        <w:rPr>
          <w:b/>
          <w:lang w:val="sr-Cyrl-CS" w:eastAsia="sr-Latn-CS"/>
        </w:rPr>
        <w:t>Флеш меморија</w:t>
      </w:r>
      <w:r w:rsidRPr="00CC469D">
        <w:rPr>
          <w:b/>
          <w:lang w:val="sr-Cyrl-CS" w:eastAsia="sr-Latn-CS"/>
        </w:rPr>
        <w:t xml:space="preserve"> </w:t>
      </w:r>
    </w:p>
    <w:p w:rsidR="007F3429" w:rsidRDefault="007F3429" w:rsidP="007F3429">
      <w:pPr>
        <w:spacing w:before="0"/>
        <w:rPr>
          <w:lang w:val="sr-Cyrl-CS" w:eastAsia="sr-Latn-CS"/>
        </w:rPr>
      </w:pPr>
      <w:r>
        <w:rPr>
          <w:lang w:val="sr-Cyrl-CS" w:eastAsia="sr-Latn-CS"/>
        </w:rPr>
        <w:t>То је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меморија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смештена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у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чип</w:t>
      </w:r>
      <w:r w:rsidRPr="00134177">
        <w:rPr>
          <w:lang w:val="sr-Cyrl-CS" w:eastAsia="sr-Latn-CS"/>
        </w:rPr>
        <w:t xml:space="preserve"> (</w:t>
      </w:r>
      <w:r>
        <w:rPr>
          <w:lang w:val="sr-Cyrl-CS" w:eastAsia="sr-Latn-CS"/>
        </w:rPr>
        <w:t>или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више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њих</w:t>
      </w:r>
      <w:r w:rsidRPr="00134177">
        <w:rPr>
          <w:lang w:val="sr-Cyrl-CS" w:eastAsia="sr-Latn-CS"/>
        </w:rPr>
        <w:t xml:space="preserve">), </w:t>
      </w:r>
      <w:r>
        <w:rPr>
          <w:lang w:val="sr-Cyrl-CS" w:eastAsia="sr-Latn-CS"/>
        </w:rPr>
        <w:t>не захтева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напајање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за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чување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података</w:t>
      </w:r>
      <w:r w:rsidRPr="00134177">
        <w:rPr>
          <w:lang w:val="sr-Cyrl-CS" w:eastAsia="sr-Latn-CS"/>
        </w:rPr>
        <w:t xml:space="preserve">, </w:t>
      </w:r>
      <w:r>
        <w:rPr>
          <w:lang w:val="sr-Cyrl-CS" w:eastAsia="sr-Latn-CS"/>
        </w:rPr>
        <w:t>у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њу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се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могу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уписивати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и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из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ње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читати подаци</w:t>
      </w:r>
      <w:r w:rsidRPr="00134177">
        <w:rPr>
          <w:lang w:val="sr-Cyrl-CS" w:eastAsia="sr-Latn-CS"/>
        </w:rPr>
        <w:t xml:space="preserve">. </w:t>
      </w:r>
      <w:r>
        <w:rPr>
          <w:lang w:val="sr-Cyrl-CS" w:eastAsia="sr-Latn-CS"/>
        </w:rPr>
        <w:t>Флеш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меморија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је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један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од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савремених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техничких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 xml:space="preserve">решења </w:t>
      </w:r>
      <w:r>
        <w:rPr>
          <w:lang w:val="sr-Latn-CS" w:eastAsia="sr-Latn-CS"/>
        </w:rPr>
        <w:t>ROM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меморије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који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има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могућност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вишеструког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уписа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података</w:t>
      </w:r>
      <w:r w:rsidRPr="00134177">
        <w:rPr>
          <w:lang w:val="sr-Cyrl-CS" w:eastAsia="sr-Latn-CS"/>
        </w:rPr>
        <w:t xml:space="preserve">. </w:t>
      </w:r>
      <w:r>
        <w:rPr>
          <w:lang w:val="sr-Cyrl-CS" w:eastAsia="sr-Latn-CS"/>
        </w:rPr>
        <w:t>Време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потребно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за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запис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података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је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вишеструко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веће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од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времена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потребног за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читање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података</w:t>
      </w:r>
      <w:r w:rsidRPr="00134177">
        <w:rPr>
          <w:lang w:val="sr-Cyrl-CS" w:eastAsia="sr-Latn-CS"/>
        </w:rPr>
        <w:t xml:space="preserve">. </w:t>
      </w:r>
      <w:r>
        <w:rPr>
          <w:lang w:val="sr-Cyrl-CS" w:eastAsia="sr-Latn-CS"/>
        </w:rPr>
        <w:t>Мада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је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брзина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приступа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мања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него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код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хард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диска</w:t>
      </w:r>
      <w:r w:rsidRPr="00134177">
        <w:rPr>
          <w:lang w:val="sr-Cyrl-CS" w:eastAsia="sr-Latn-CS"/>
        </w:rPr>
        <w:t xml:space="preserve">, </w:t>
      </w:r>
      <w:r w:rsidR="00567E5F">
        <w:rPr>
          <w:lang w:val="sr-Cyrl-CS" w:eastAsia="sr-Latn-CS"/>
        </w:rPr>
        <w:t>ф</w:t>
      </w:r>
      <w:r>
        <w:rPr>
          <w:lang w:val="sr-Cyrl-CS" w:eastAsia="sr-Latn-CS"/>
        </w:rPr>
        <w:t>леш меморија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има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велику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примену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за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складиштење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података</w:t>
      </w:r>
      <w:r w:rsidRPr="00134177">
        <w:rPr>
          <w:lang w:val="sr-Cyrl-CS" w:eastAsia="sr-Latn-CS"/>
        </w:rPr>
        <w:t xml:space="preserve">. </w:t>
      </w:r>
      <w:r>
        <w:rPr>
          <w:lang w:val="sr-Cyrl-CS" w:eastAsia="sr-Latn-CS"/>
        </w:rPr>
        <w:t>Постоји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као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интерна</w:t>
      </w:r>
      <w:r w:rsidRPr="00134177">
        <w:rPr>
          <w:lang w:val="sr-Cyrl-CS" w:eastAsia="sr-Latn-CS"/>
        </w:rPr>
        <w:t xml:space="preserve">, </w:t>
      </w:r>
      <w:r>
        <w:rPr>
          <w:lang w:val="sr-Cyrl-CS" w:eastAsia="sr-Latn-CS"/>
        </w:rPr>
        <w:t>уграђена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у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рачунар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и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преносна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у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облику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меморијских картица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и</w:t>
      </w:r>
      <w:r w:rsidRPr="00134177">
        <w:rPr>
          <w:lang w:val="sr-Cyrl-CS" w:eastAsia="sr-Latn-CS"/>
        </w:rPr>
        <w:t xml:space="preserve"> </w:t>
      </w:r>
      <w:r>
        <w:rPr>
          <w:lang w:val="sr-Latn-CS" w:eastAsia="sr-Latn-CS"/>
        </w:rPr>
        <w:t>USB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флеш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меморија</w:t>
      </w:r>
      <w:r w:rsidRPr="00134177">
        <w:rPr>
          <w:lang w:val="sr-Cyrl-CS" w:eastAsia="sr-Latn-CS"/>
        </w:rPr>
        <w:t xml:space="preserve">. </w:t>
      </w:r>
      <w:r>
        <w:rPr>
          <w:lang w:val="sr-Cyrl-CS" w:eastAsia="sr-Latn-CS"/>
        </w:rPr>
        <w:t>Због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малих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димензија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и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великог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 xml:space="preserve">капацитета </w:t>
      </w:r>
      <w:r w:rsidRPr="00134177">
        <w:rPr>
          <w:lang w:val="sr-Cyrl-CS" w:eastAsia="sr-Latn-CS"/>
        </w:rPr>
        <w:t>(</w:t>
      </w:r>
      <w:r>
        <w:rPr>
          <w:lang w:val="sr-Cyrl-CS" w:eastAsia="sr-Latn-CS"/>
        </w:rPr>
        <w:t>2</w:t>
      </w:r>
      <w:r w:rsidRPr="00134177">
        <w:rPr>
          <w:lang w:val="sr-Cyrl-CS" w:eastAsia="sr-Latn-CS"/>
        </w:rPr>
        <w:t>56</w:t>
      </w:r>
      <w:r>
        <w:rPr>
          <w:lang w:val="sr-Cyrl-CS" w:eastAsia="sr-Latn-CS"/>
        </w:rPr>
        <w:t>МБ</w:t>
      </w:r>
      <w:r w:rsidRPr="00134177">
        <w:rPr>
          <w:lang w:val="sr-Cyrl-CS" w:eastAsia="sr-Latn-CS"/>
        </w:rPr>
        <w:t>, 512</w:t>
      </w:r>
      <w:r>
        <w:rPr>
          <w:lang w:val="sr-Latn-CS" w:eastAsia="sr-Latn-CS"/>
        </w:rPr>
        <w:t>MB</w:t>
      </w:r>
      <w:r w:rsidRPr="00134177">
        <w:rPr>
          <w:lang w:val="sr-Cyrl-CS" w:eastAsia="sr-Latn-CS"/>
        </w:rPr>
        <w:t>, 1</w:t>
      </w:r>
      <w:r>
        <w:rPr>
          <w:lang w:val="sr-Latn-CS" w:eastAsia="sr-Latn-CS"/>
        </w:rPr>
        <w:t>GB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и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више</w:t>
      </w:r>
      <w:r w:rsidRPr="00134177">
        <w:rPr>
          <w:lang w:val="sr-Cyrl-CS" w:eastAsia="sr-Latn-CS"/>
        </w:rPr>
        <w:t xml:space="preserve">) </w:t>
      </w:r>
      <w:r>
        <w:rPr>
          <w:lang w:val="sr-Cyrl-CS" w:eastAsia="sr-Latn-CS"/>
        </w:rPr>
        <w:t>и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поузданости</w:t>
      </w:r>
      <w:r w:rsidRPr="00134177">
        <w:rPr>
          <w:lang w:val="sr-Cyrl-CS" w:eastAsia="sr-Latn-CS"/>
        </w:rPr>
        <w:t xml:space="preserve">, </w:t>
      </w:r>
      <w:r>
        <w:rPr>
          <w:lang w:val="sr-Latn-CS" w:eastAsia="sr-Latn-CS"/>
        </w:rPr>
        <w:t>USB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флеш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меморија је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готово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потпуно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потиснула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употребу</w:t>
      </w:r>
      <w:r w:rsidRPr="00134177">
        <w:rPr>
          <w:lang w:val="sr-Cyrl-CS" w:eastAsia="sr-Latn-CS"/>
        </w:rPr>
        <w:t xml:space="preserve"> </w:t>
      </w:r>
      <w:r>
        <w:rPr>
          <w:lang w:val="sr-Cyrl-CS" w:eastAsia="sr-Latn-CS"/>
        </w:rPr>
        <w:t>дискета</w:t>
      </w:r>
      <w:r w:rsidRPr="00134177">
        <w:rPr>
          <w:lang w:val="sr-Cyrl-CS" w:eastAsia="sr-Latn-CS"/>
        </w:rPr>
        <w:t>.</w:t>
      </w:r>
    </w:p>
    <w:p w:rsidR="007F3429" w:rsidRDefault="00C02954" w:rsidP="007F3429">
      <w:pPr>
        <w:spacing w:before="0"/>
        <w:jc w:val="center"/>
        <w:rPr>
          <w:lang w:val="sr-Cyrl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1215658" cy="850789"/>
            <wp:effectExtent l="19050" t="0" r="3542" b="0"/>
            <wp:docPr id="12" name="Picture 12" descr="Flesh memor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lesh memorija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587" cy="850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150E6F" w:rsidRDefault="007F3429" w:rsidP="007F3429">
      <w:pPr>
        <w:spacing w:before="0"/>
        <w:jc w:val="center"/>
        <w:rPr>
          <w:lang w:val="sr-Cyrl-CS" w:eastAsia="sr-Latn-CS"/>
        </w:rPr>
      </w:pPr>
      <w:r>
        <w:rPr>
          <w:lang w:val="sr-Latn-CS" w:eastAsia="sr-Latn-CS"/>
        </w:rPr>
        <w:t>USB</w:t>
      </w:r>
      <w:r w:rsidRPr="00150E6F">
        <w:rPr>
          <w:lang w:val="sr-Cyrl-CS" w:eastAsia="sr-Latn-CS"/>
        </w:rPr>
        <w:t xml:space="preserve"> </w:t>
      </w:r>
      <w:r>
        <w:rPr>
          <w:lang w:val="sr-Cyrl-CS" w:eastAsia="sr-Latn-CS"/>
        </w:rPr>
        <w:t>флеш</w:t>
      </w:r>
      <w:r w:rsidRPr="00150E6F">
        <w:rPr>
          <w:lang w:val="sr-Cyrl-CS" w:eastAsia="sr-Latn-CS"/>
        </w:rPr>
        <w:t xml:space="preserve"> </w:t>
      </w:r>
      <w:r>
        <w:rPr>
          <w:lang w:val="sr-Cyrl-CS" w:eastAsia="sr-Latn-CS"/>
        </w:rPr>
        <w:t>меморија</w:t>
      </w:r>
    </w:p>
    <w:p w:rsidR="007F3429" w:rsidRPr="00A73836" w:rsidRDefault="007F3429" w:rsidP="007F3429">
      <w:pPr>
        <w:pStyle w:val="Heading3"/>
      </w:pPr>
      <w:bookmarkStart w:id="42" w:name="_Toc250714949"/>
      <w:bookmarkStart w:id="43" w:name="_Toc250716380"/>
      <w:bookmarkStart w:id="44" w:name="_Toc264393738"/>
      <w:bookmarkStart w:id="45" w:name="_Toc264650597"/>
      <w:bookmarkStart w:id="46" w:name="_Toc504408299"/>
      <w:r>
        <w:t>Миш</w:t>
      </w:r>
      <w:bookmarkEnd w:id="42"/>
      <w:bookmarkEnd w:id="43"/>
      <w:bookmarkEnd w:id="44"/>
      <w:bookmarkEnd w:id="45"/>
      <w:bookmarkEnd w:id="46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Миш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мали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уређај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постављање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показивача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бирање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ставки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екрану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Иако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мишева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разних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облика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типичан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изгледом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помало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подсећа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правог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Мали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дугуљаст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системском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повезан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помоћу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дугачке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жице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подсећа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реп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Неки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новији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мишеви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бежични</w:t>
      </w:r>
      <w:r w:rsidRPr="00444733">
        <w:rPr>
          <w:lang w:eastAsia="sr-Latn-CS"/>
        </w:rPr>
        <w:t>.</w:t>
      </w:r>
    </w:p>
    <w:p w:rsidR="007F3429" w:rsidRDefault="00C02954" w:rsidP="007F3429">
      <w:pPr>
        <w:spacing w:before="0"/>
        <w:jc w:val="center"/>
        <w:rPr>
          <w:lang w:val="sr-Cyrl-CS" w:eastAsia="sr-Latn-CS"/>
        </w:rPr>
      </w:pPr>
      <w:r>
        <w:rPr>
          <w:noProof/>
          <w:lang w:val="en-US"/>
        </w:rPr>
        <w:drawing>
          <wp:inline distT="0" distB="0" distL="0" distR="0">
            <wp:extent cx="2465070" cy="1248410"/>
            <wp:effectExtent l="0" t="0" r="0" b="0"/>
            <wp:docPr id="13" name="pageContainer0_ID0EMGAC" descr="Slika računarskog miš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MGAC" descr="Slika računarskog miša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124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444733" w:rsidRDefault="007F3429" w:rsidP="007F3429">
      <w:pPr>
        <w:spacing w:before="0"/>
        <w:jc w:val="center"/>
        <w:rPr>
          <w:lang w:eastAsia="sr-Latn-CS"/>
        </w:rPr>
      </w:pPr>
      <w:r>
        <w:rPr>
          <w:i/>
          <w:iCs/>
          <w:lang w:eastAsia="sr-Latn-CS"/>
        </w:rPr>
        <w:t>Миш</w:t>
      </w:r>
    </w:p>
    <w:p w:rsidR="007F3429" w:rsidRDefault="007F3429" w:rsidP="007F3429">
      <w:pPr>
        <w:spacing w:before="0"/>
        <w:rPr>
          <w:lang w:eastAsia="sr-Latn-CS"/>
        </w:rPr>
      </w:pPr>
    </w:p>
    <w:p w:rsidR="007F3429" w:rsidRPr="00444733" w:rsidRDefault="007F3429" w:rsidP="007F3429">
      <w:pPr>
        <w:spacing w:before="0"/>
        <w:ind w:firstLine="720"/>
        <w:rPr>
          <w:lang w:eastAsia="sr-Latn-CS"/>
        </w:rPr>
      </w:pPr>
      <w:r>
        <w:rPr>
          <w:lang w:eastAsia="sr-Latn-CS"/>
        </w:rPr>
        <w:t>Миш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тастера</w:t>
      </w:r>
      <w:r w:rsidRPr="00444733">
        <w:rPr>
          <w:lang w:eastAsia="sr-Latn-CS"/>
        </w:rPr>
        <w:t xml:space="preserve">: </w:t>
      </w:r>
      <w:r>
        <w:rPr>
          <w:lang w:eastAsia="sr-Latn-CS"/>
        </w:rPr>
        <w:t>примарни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леви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</w:t>
      </w:r>
      <w:r w:rsidRPr="00444733">
        <w:rPr>
          <w:lang w:eastAsia="sr-Latn-CS"/>
        </w:rPr>
        <w:t xml:space="preserve">)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секундарни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Многи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мишеви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такође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точкић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између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омогућава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кретање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кроз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екране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информацијама</w:t>
      </w:r>
      <w:r w:rsidRPr="00444733">
        <w:rPr>
          <w:lang w:eastAsia="sr-Latn-CS"/>
        </w:rPr>
        <w:t>.</w:t>
      </w:r>
    </w:p>
    <w:p w:rsidR="007F3429" w:rsidRPr="00444733" w:rsidRDefault="00C02954" w:rsidP="007F3429">
      <w:pPr>
        <w:spacing w:before="0"/>
        <w:jc w:val="center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946150" cy="413385"/>
            <wp:effectExtent l="19050" t="0" r="6350" b="0"/>
            <wp:docPr id="14" name="pageContainer0_ID0E6GAC" descr="Slika pokazivača miš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6GAC" descr="Slika pokazivača miša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41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Default="007F3429" w:rsidP="007F3429">
      <w:pPr>
        <w:spacing w:before="0"/>
        <w:ind w:firstLine="720"/>
        <w:rPr>
          <w:lang w:val="sr-Cyrl-CS" w:eastAsia="sr-Latn-CS"/>
        </w:rPr>
      </w:pPr>
    </w:p>
    <w:p w:rsidR="007F3429" w:rsidRDefault="007F3429" w:rsidP="007F3429">
      <w:pPr>
        <w:spacing w:before="0"/>
        <w:ind w:firstLine="720"/>
        <w:rPr>
          <w:lang w:eastAsia="sr-Latn-CS"/>
        </w:rPr>
      </w:pPr>
      <w:r>
        <w:rPr>
          <w:lang w:eastAsia="sr-Latn-CS"/>
        </w:rPr>
        <w:t>Када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руком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померите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показивач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екрану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помера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истом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смеру</w:t>
      </w:r>
      <w:r w:rsidRPr="00444733">
        <w:rPr>
          <w:lang w:eastAsia="sr-Latn-CS"/>
        </w:rPr>
        <w:t xml:space="preserve"> (</w:t>
      </w:r>
      <w:r w:rsidR="0086582E">
        <w:rPr>
          <w:lang w:val="sr-Cyrl-CS" w:eastAsia="sr-Latn-CS"/>
        </w:rPr>
        <w:t>и</w:t>
      </w:r>
      <w:r>
        <w:rPr>
          <w:lang w:eastAsia="sr-Latn-CS"/>
        </w:rPr>
        <w:t>зглед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показивача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промени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зависности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тога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где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екрану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налази</w:t>
      </w:r>
      <w:r w:rsidRPr="00444733">
        <w:rPr>
          <w:lang w:eastAsia="sr-Latn-CS"/>
        </w:rPr>
        <w:t>)</w:t>
      </w:r>
      <w:r w:rsidR="0086582E">
        <w:rPr>
          <w:lang w:val="sr-Cyrl-CS" w:eastAsia="sr-Latn-CS"/>
        </w:rPr>
        <w:t>.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желите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изаберете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ставку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поставите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показивач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њу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затим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кликните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притиснути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отпустити</w:t>
      </w:r>
      <w:r w:rsidRPr="00444733">
        <w:rPr>
          <w:lang w:eastAsia="sr-Latn-CS"/>
        </w:rPr>
        <w:t xml:space="preserve">) </w:t>
      </w:r>
      <w:r>
        <w:rPr>
          <w:lang w:eastAsia="sr-Latn-CS"/>
        </w:rPr>
        <w:t>примарни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Постављање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показивача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основни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начин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интеракцију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рачунаром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pStyle w:val="Heading3"/>
        <w:rPr>
          <w:lang w:eastAsia="sr-Latn-CS"/>
        </w:rPr>
      </w:pPr>
      <w:bookmarkStart w:id="47" w:name="section_4"/>
      <w:bookmarkStart w:id="48" w:name="_Toc250714950"/>
      <w:bookmarkStart w:id="49" w:name="_Toc250716381"/>
      <w:bookmarkStart w:id="50" w:name="_Toc264393739"/>
      <w:bookmarkStart w:id="51" w:name="_Toc264650598"/>
      <w:bookmarkStart w:id="52" w:name="_Toc504408300"/>
      <w:bookmarkEnd w:id="47"/>
      <w:r>
        <w:rPr>
          <w:lang w:eastAsia="sr-Latn-CS"/>
        </w:rPr>
        <w:t>Тастатура</w:t>
      </w:r>
      <w:bookmarkEnd w:id="48"/>
      <w:bookmarkEnd w:id="49"/>
      <w:bookmarkEnd w:id="50"/>
      <w:bookmarkEnd w:id="51"/>
      <w:bookmarkEnd w:id="52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Тастатура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углавном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куцање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текста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рачунару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Попут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дирки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писаћој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машини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слова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бројеве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посебне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тастере</w:t>
      </w:r>
      <w:r w:rsidRPr="00444733">
        <w:rPr>
          <w:lang w:eastAsia="sr-Latn-CS"/>
        </w:rPr>
        <w:t>:</w:t>
      </w:r>
    </w:p>
    <w:p w:rsidR="007F3429" w:rsidRPr="00444733" w:rsidRDefault="007F3429" w:rsidP="007F3429">
      <w:pPr>
        <w:numPr>
          <w:ilvl w:val="0"/>
          <w:numId w:val="1"/>
        </w:numPr>
        <w:spacing w:before="60"/>
        <w:ind w:left="714" w:hanging="357"/>
        <w:rPr>
          <w:lang w:eastAsia="sr-Latn-CS"/>
        </w:rPr>
      </w:pPr>
      <w:r>
        <w:rPr>
          <w:i/>
          <w:iCs/>
          <w:lang w:eastAsia="sr-Latn-CS"/>
        </w:rPr>
        <w:t>Функцијски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тастери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налазе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горњем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реду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извршавају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различите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функције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зависности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тога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где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користе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numPr>
          <w:ilvl w:val="0"/>
          <w:numId w:val="1"/>
        </w:numPr>
        <w:spacing w:before="60"/>
        <w:ind w:left="714" w:hanging="357"/>
        <w:rPr>
          <w:lang w:eastAsia="sr-Latn-CS"/>
        </w:rPr>
      </w:pPr>
      <w:r>
        <w:rPr>
          <w:i/>
          <w:iCs/>
          <w:lang w:eastAsia="sr-Latn-CS"/>
        </w:rPr>
        <w:t>Нумеричка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тастатура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налази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десној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страни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већине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омогућава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вам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брзо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уносите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бројеве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numPr>
          <w:ilvl w:val="0"/>
          <w:numId w:val="1"/>
        </w:numPr>
        <w:spacing w:before="60"/>
        <w:ind w:left="714" w:hanging="357"/>
        <w:rPr>
          <w:lang w:eastAsia="sr-Latn-CS"/>
        </w:rPr>
      </w:pPr>
      <w:r>
        <w:rPr>
          <w:i/>
          <w:iCs/>
          <w:lang w:eastAsia="sr-Latn-CS"/>
        </w:rPr>
        <w:t>Тастери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за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навигацију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као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стрелицама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омогућавају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вам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померање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оквиру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документа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Веб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странице</w:t>
      </w:r>
      <w:r w:rsidRPr="00444733">
        <w:rPr>
          <w:lang w:eastAsia="sr-Latn-CS"/>
        </w:rPr>
        <w:t>.</w:t>
      </w:r>
    </w:p>
    <w:p w:rsidR="007F3429" w:rsidRDefault="00C02954" w:rsidP="007F3429">
      <w:pPr>
        <w:spacing w:before="0"/>
        <w:jc w:val="center"/>
        <w:rPr>
          <w:lang w:val="sr-Cyrl-CS" w:eastAsia="sr-Latn-CS"/>
        </w:rPr>
      </w:pPr>
      <w:r>
        <w:rPr>
          <w:noProof/>
          <w:lang w:val="en-US"/>
        </w:rPr>
        <w:drawing>
          <wp:inline distT="0" distB="0" distL="0" distR="0">
            <wp:extent cx="3108960" cy="1772920"/>
            <wp:effectExtent l="0" t="0" r="0" b="0"/>
            <wp:docPr id="15" name="pageContainer0_ID0E6IAC" descr="Slika tast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6IAC" descr="Slika tastature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177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444733" w:rsidRDefault="007F3429" w:rsidP="007F3429">
      <w:pPr>
        <w:spacing w:before="0"/>
        <w:jc w:val="center"/>
        <w:rPr>
          <w:lang w:eastAsia="sr-Latn-CS"/>
        </w:rPr>
      </w:pPr>
      <w:r>
        <w:rPr>
          <w:i/>
          <w:iCs/>
          <w:lang w:eastAsia="sr-Latn-CS"/>
        </w:rPr>
        <w:t>Тастатура</w:t>
      </w:r>
    </w:p>
    <w:p w:rsidR="007F3429" w:rsidRDefault="007F3429" w:rsidP="007F3429">
      <w:pPr>
        <w:spacing w:before="0"/>
        <w:rPr>
          <w:lang w:eastAsia="sr-Latn-CS"/>
        </w:rPr>
      </w:pPr>
    </w:p>
    <w:p w:rsidR="007F3429" w:rsidRPr="00136773" w:rsidRDefault="007F3429" w:rsidP="007F3429">
      <w:pPr>
        <w:spacing w:before="0"/>
        <w:ind w:firstLine="720"/>
        <w:rPr>
          <w:lang w:val="sr-Cyrl-CS" w:eastAsia="sr-Latn-CS"/>
        </w:rPr>
      </w:pPr>
      <w:r>
        <w:rPr>
          <w:lang w:eastAsia="sr-Latn-CS"/>
        </w:rPr>
        <w:t>Тастатуру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такође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извршавање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многих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задатака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иначе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извршити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помоћу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миша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pStyle w:val="Heading3"/>
        <w:rPr>
          <w:lang w:eastAsia="sr-Latn-CS"/>
        </w:rPr>
      </w:pPr>
      <w:bookmarkStart w:id="53" w:name="section_5"/>
      <w:bookmarkStart w:id="54" w:name="_Toc250714951"/>
      <w:bookmarkStart w:id="55" w:name="_Toc250716382"/>
      <w:bookmarkStart w:id="56" w:name="_Toc264393740"/>
      <w:bookmarkStart w:id="57" w:name="_Toc264650599"/>
      <w:bookmarkStart w:id="58" w:name="_Toc504408301"/>
      <w:bookmarkEnd w:id="53"/>
      <w:r>
        <w:rPr>
          <w:lang w:eastAsia="sr-Latn-CS"/>
        </w:rPr>
        <w:t>Монитор</w:t>
      </w:r>
      <w:bookmarkEnd w:id="54"/>
      <w:bookmarkEnd w:id="55"/>
      <w:bookmarkEnd w:id="56"/>
      <w:bookmarkEnd w:id="57"/>
      <w:bookmarkEnd w:id="58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i/>
          <w:iCs/>
          <w:lang w:eastAsia="sr-Latn-CS"/>
        </w:rPr>
        <w:t>Монитор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приказује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информације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визуелном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облику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помоћу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текста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графике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Део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монитора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приказује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информације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зове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екран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Попут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екрана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телевизора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екран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прикаже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непокретне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покретне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слике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spacing w:before="0"/>
        <w:ind w:firstLine="720"/>
        <w:rPr>
          <w:lang w:eastAsia="sr-Latn-CS"/>
        </w:rPr>
      </w:pPr>
      <w:r>
        <w:rPr>
          <w:lang w:eastAsia="sr-Latn-CS"/>
        </w:rPr>
        <w:t>Постоје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основна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типа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монитора</w:t>
      </w:r>
      <w:r w:rsidRPr="00444733">
        <w:rPr>
          <w:lang w:eastAsia="sr-Latn-CS"/>
        </w:rPr>
        <w:t xml:space="preserve">: </w:t>
      </w:r>
      <w:r>
        <w:rPr>
          <w:i/>
          <w:iCs/>
          <w:lang w:eastAsia="sr-Latn-CS"/>
        </w:rPr>
        <w:t>CRT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катодна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цев</w:t>
      </w:r>
      <w:r w:rsidRPr="00444733">
        <w:rPr>
          <w:lang w:eastAsia="sr-Latn-CS"/>
        </w:rPr>
        <w:t xml:space="preserve">) </w:t>
      </w:r>
      <w:r>
        <w:rPr>
          <w:lang w:eastAsia="sr-Latn-CS"/>
        </w:rPr>
        <w:t>монитори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LCD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екран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течним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кристалима</w:t>
      </w:r>
      <w:r w:rsidRPr="00444733">
        <w:rPr>
          <w:lang w:eastAsia="sr-Latn-CS"/>
        </w:rPr>
        <w:t xml:space="preserve">) </w:t>
      </w:r>
      <w:r>
        <w:rPr>
          <w:lang w:eastAsia="sr-Latn-CS"/>
        </w:rPr>
        <w:t>монитори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Оба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типа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производе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оштре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слике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предност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LCD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монитора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много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тањи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лакши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Међутим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CRT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монитори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доступнији</w:t>
      </w:r>
      <w:r w:rsidRPr="00444733">
        <w:rPr>
          <w:lang w:eastAsia="sr-Latn-CS"/>
        </w:rPr>
        <w:t>.</w:t>
      </w:r>
    </w:p>
    <w:p w:rsidR="007F3429" w:rsidRDefault="00C02954" w:rsidP="007F3429">
      <w:pPr>
        <w:spacing w:before="0"/>
        <w:jc w:val="center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3434715" cy="1654175"/>
            <wp:effectExtent l="0" t="0" r="0" b="0"/>
            <wp:docPr id="16" name="pageContainer0_ID0EOKAC" descr="Slika LCD monitora i CRT monito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OKAC" descr="Slika LCD monitora i CRT monitora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15" cy="165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444733" w:rsidRDefault="007F3429" w:rsidP="007F3429">
      <w:pPr>
        <w:spacing w:before="0"/>
        <w:jc w:val="center"/>
        <w:rPr>
          <w:lang w:eastAsia="sr-Latn-CS"/>
        </w:rPr>
      </w:pPr>
      <w:r>
        <w:rPr>
          <w:i/>
          <w:iCs/>
          <w:lang w:eastAsia="sr-Latn-CS"/>
        </w:rPr>
        <w:t>LCD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монитор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 xml:space="preserve">                          CRT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монитор</w:t>
      </w:r>
    </w:p>
    <w:p w:rsidR="007F3429" w:rsidRPr="00444733" w:rsidRDefault="007F3429" w:rsidP="007F3429">
      <w:pPr>
        <w:pStyle w:val="Heading3"/>
        <w:rPr>
          <w:lang w:eastAsia="sr-Latn-CS"/>
        </w:rPr>
      </w:pPr>
      <w:bookmarkStart w:id="59" w:name="section_6"/>
      <w:bookmarkStart w:id="60" w:name="_Toc250714952"/>
      <w:bookmarkStart w:id="61" w:name="_Toc250716383"/>
      <w:bookmarkStart w:id="62" w:name="_Toc264393741"/>
      <w:bookmarkStart w:id="63" w:name="_Toc264650600"/>
      <w:bookmarkStart w:id="64" w:name="_Toc504408302"/>
      <w:bookmarkEnd w:id="59"/>
      <w:r>
        <w:rPr>
          <w:lang w:eastAsia="sr-Latn-CS"/>
        </w:rPr>
        <w:t>Штампач</w:t>
      </w:r>
      <w:bookmarkEnd w:id="60"/>
      <w:bookmarkEnd w:id="61"/>
      <w:bookmarkEnd w:id="62"/>
      <w:bookmarkEnd w:id="63"/>
      <w:bookmarkEnd w:id="64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Штампач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преноси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податке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папир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коришћење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вам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неопходан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штампач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имате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моћи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штампате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</w:t>
      </w:r>
      <w:r w:rsidRPr="00444733">
        <w:rPr>
          <w:lang w:eastAsia="sr-Latn-CS"/>
        </w:rPr>
        <w:noBreakHyphen/>
      </w:r>
      <w:r>
        <w:rPr>
          <w:lang w:eastAsia="sr-Latn-CS"/>
        </w:rPr>
        <w:t>поруке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честитке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позивнице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објаве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друге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врсте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материјала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Многи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људи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такође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воле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могућност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штампања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властитих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фотографија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куће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spacing w:before="0"/>
        <w:ind w:firstLine="720"/>
        <w:rPr>
          <w:lang w:eastAsia="sr-Latn-CS"/>
        </w:rPr>
      </w:pPr>
      <w:r>
        <w:rPr>
          <w:lang w:eastAsia="sr-Latn-CS"/>
        </w:rPr>
        <w:t>Два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основна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типа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штампача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инк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јет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штампачи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ласерски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штампачи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Инк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јет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штампачи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најпопуларнији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штампачи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кућну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употребу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Штампају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црно</w:t>
      </w:r>
      <w:r w:rsidRPr="00444733">
        <w:rPr>
          <w:lang w:eastAsia="sr-Latn-CS"/>
        </w:rPr>
        <w:t>-</w:t>
      </w:r>
      <w:r>
        <w:rPr>
          <w:lang w:eastAsia="sr-Latn-CS"/>
        </w:rPr>
        <w:t>бело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боји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могу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одштампати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висококвалитетне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фотографије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уз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употребу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посебног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папира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Ласерски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штампачи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бржи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уопште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бољи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подржавају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обимну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употребу</w:t>
      </w:r>
      <w:r w:rsidRPr="00444733">
        <w:rPr>
          <w:lang w:eastAsia="sr-Latn-CS"/>
        </w:rPr>
        <w:t>.</w:t>
      </w:r>
    </w:p>
    <w:p w:rsidR="007F3429" w:rsidRDefault="00C02954" w:rsidP="007F3429">
      <w:pPr>
        <w:spacing w:before="0"/>
        <w:jc w:val="center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4102735" cy="1844675"/>
            <wp:effectExtent l="0" t="0" r="0" b="0"/>
            <wp:docPr id="17" name="pageContainer0_ID0EPLAC" descr="Slika ink jet štampača i laserskog štampač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PLAC" descr="Slika ink jet štampača i laserskog štampača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t="3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735" cy="184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807FF5" w:rsidRDefault="007F3429" w:rsidP="007F3429">
      <w:pPr>
        <w:spacing w:before="0"/>
        <w:jc w:val="center"/>
        <w:rPr>
          <w:lang w:val="sr-Cyrl-CS" w:eastAsia="sr-Latn-CS"/>
        </w:rPr>
      </w:pPr>
      <w:r>
        <w:rPr>
          <w:i/>
          <w:iCs/>
          <w:lang w:eastAsia="sr-Latn-CS"/>
        </w:rPr>
        <w:t>Инк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јет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штампач</w:t>
      </w:r>
      <w:r>
        <w:rPr>
          <w:i/>
          <w:iCs/>
          <w:lang w:val="sr-Cyrl-CS" w:eastAsia="sr-Latn-CS"/>
        </w:rPr>
        <w:t xml:space="preserve">                             </w:t>
      </w:r>
      <w:r>
        <w:rPr>
          <w:i/>
          <w:iCs/>
          <w:lang w:eastAsia="sr-Latn-CS"/>
        </w:rPr>
        <w:t xml:space="preserve"> Ласерски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штампач</w:t>
      </w:r>
    </w:p>
    <w:p w:rsidR="007F3429" w:rsidRPr="00444733" w:rsidRDefault="007F3429" w:rsidP="007F3429">
      <w:pPr>
        <w:pStyle w:val="Heading3"/>
        <w:rPr>
          <w:lang w:eastAsia="sr-Latn-CS"/>
        </w:rPr>
      </w:pPr>
      <w:bookmarkStart w:id="65" w:name="section_7"/>
      <w:bookmarkStart w:id="66" w:name="_Toc250714953"/>
      <w:bookmarkStart w:id="67" w:name="_Toc250716384"/>
      <w:bookmarkStart w:id="68" w:name="_Toc264393742"/>
      <w:bookmarkStart w:id="69" w:name="_Toc264650601"/>
      <w:bookmarkStart w:id="70" w:name="_Toc504408303"/>
      <w:bookmarkEnd w:id="65"/>
      <w:r>
        <w:rPr>
          <w:lang w:eastAsia="sr-Latn-CS"/>
        </w:rPr>
        <w:t>Звучници</w:t>
      </w:r>
      <w:bookmarkEnd w:id="66"/>
      <w:bookmarkEnd w:id="67"/>
      <w:bookmarkEnd w:id="68"/>
      <w:bookmarkEnd w:id="69"/>
      <w:bookmarkEnd w:id="70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Звучници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репродукцију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звука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Они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могу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уграђени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системску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повезани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помоћу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каблова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Звучници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вам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омогућавају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слушате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музику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чујете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звучне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ефекте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>.</w:t>
      </w:r>
    </w:p>
    <w:p w:rsidR="007F3429" w:rsidRDefault="00C02954" w:rsidP="007F3429">
      <w:pPr>
        <w:spacing w:before="0"/>
        <w:jc w:val="center"/>
        <w:rPr>
          <w:lang w:val="sr-Cyrl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1445570" cy="1439186"/>
            <wp:effectExtent l="0" t="0" r="0" b="0"/>
            <wp:docPr id="18" name="pageContainer0_ID0EJMAC" descr="Slika računarskih zvuč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JMAC" descr="Slika računarskih zvučnika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732" cy="1439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444733" w:rsidRDefault="007F3429" w:rsidP="007F3429">
      <w:pPr>
        <w:spacing w:before="0"/>
        <w:jc w:val="center"/>
        <w:rPr>
          <w:lang w:eastAsia="sr-Latn-CS"/>
        </w:rPr>
      </w:pPr>
      <w:r>
        <w:rPr>
          <w:i/>
          <w:iCs/>
          <w:lang w:eastAsia="sr-Latn-CS"/>
        </w:rPr>
        <w:t>Звучници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за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рачунар</w:t>
      </w:r>
    </w:p>
    <w:p w:rsidR="007F3429" w:rsidRPr="00444733" w:rsidRDefault="007F3429" w:rsidP="007F3429">
      <w:pPr>
        <w:pStyle w:val="Heading3"/>
        <w:rPr>
          <w:lang w:eastAsia="sr-Latn-CS"/>
        </w:rPr>
      </w:pPr>
      <w:bookmarkStart w:id="71" w:name="section_8"/>
      <w:bookmarkStart w:id="72" w:name="_Toc250714954"/>
      <w:bookmarkStart w:id="73" w:name="_Toc250716385"/>
      <w:bookmarkStart w:id="74" w:name="_Toc264393743"/>
      <w:bookmarkStart w:id="75" w:name="_Toc264650602"/>
      <w:bookmarkStart w:id="76" w:name="_Toc504408304"/>
      <w:bookmarkEnd w:id="71"/>
      <w:r>
        <w:rPr>
          <w:lang w:eastAsia="sr-Latn-CS"/>
        </w:rPr>
        <w:t>Модем</w:t>
      </w:r>
      <w:bookmarkEnd w:id="72"/>
      <w:bookmarkEnd w:id="73"/>
      <w:bookmarkEnd w:id="74"/>
      <w:bookmarkEnd w:id="75"/>
      <w:bookmarkEnd w:id="76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повезали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Интернетом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потребан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вам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модем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Модем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уређај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шаље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рачунарске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информације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путем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телефонске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линије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брзог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кабла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Модеми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понекад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уграђени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системску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јединицу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бржи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модеми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посебне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компоненте</w:t>
      </w:r>
      <w:r w:rsidRPr="00444733">
        <w:rPr>
          <w:lang w:eastAsia="sr-Latn-CS"/>
        </w:rPr>
        <w:t>.</w:t>
      </w:r>
    </w:p>
    <w:p w:rsidR="007F3429" w:rsidRDefault="00C02954" w:rsidP="007F3429">
      <w:pPr>
        <w:spacing w:before="0"/>
        <w:jc w:val="center"/>
        <w:rPr>
          <w:lang w:val="sr-Cyrl-CS" w:eastAsia="sr-Latn-CS"/>
        </w:rPr>
      </w:pPr>
      <w:r>
        <w:rPr>
          <w:noProof/>
          <w:lang w:val="en-US"/>
        </w:rPr>
        <w:drawing>
          <wp:inline distT="0" distB="0" distL="0" distR="0">
            <wp:extent cx="1304290" cy="1868805"/>
            <wp:effectExtent l="0" t="0" r="0" b="0"/>
            <wp:docPr id="19" name="pageContainer0_ID0EGNAC" descr="Slika kablovskog mod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GNAC" descr="Slika kablovskog modema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86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444733" w:rsidRDefault="007F3429" w:rsidP="007F3429">
      <w:pPr>
        <w:spacing w:before="0"/>
        <w:jc w:val="center"/>
        <w:rPr>
          <w:lang w:eastAsia="sr-Latn-CS"/>
        </w:rPr>
      </w:pPr>
      <w:r>
        <w:rPr>
          <w:i/>
          <w:iCs/>
          <w:lang w:eastAsia="sr-Latn-CS"/>
        </w:rPr>
        <w:t>Кабловски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модем</w:t>
      </w:r>
    </w:p>
    <w:p w:rsidR="007F3429" w:rsidRPr="00444733" w:rsidRDefault="007F3429" w:rsidP="007F3429">
      <w:pPr>
        <w:pStyle w:val="Heading2"/>
        <w:rPr>
          <w:kern w:val="36"/>
          <w:lang w:eastAsia="sr-Latn-CS"/>
        </w:rPr>
      </w:pPr>
      <w:bookmarkStart w:id="77" w:name="_Toc250714955"/>
      <w:bookmarkStart w:id="78" w:name="_Toc250716386"/>
      <w:bookmarkStart w:id="79" w:name="_Toc264393744"/>
      <w:bookmarkStart w:id="80" w:name="_Toc264650603"/>
      <w:bookmarkStart w:id="81" w:name="_Toc504408305"/>
      <w:r>
        <w:rPr>
          <w:kern w:val="36"/>
          <w:lang w:eastAsia="sr-Latn-CS"/>
        </w:rPr>
        <w:t>Коришћење</w:t>
      </w:r>
      <w:r w:rsidRPr="00444733">
        <w:rPr>
          <w:kern w:val="36"/>
          <w:lang w:eastAsia="sr-Latn-CS"/>
        </w:rPr>
        <w:t xml:space="preserve"> </w:t>
      </w:r>
      <w:r>
        <w:rPr>
          <w:kern w:val="36"/>
          <w:lang w:eastAsia="sr-Latn-CS"/>
        </w:rPr>
        <w:t>миша</w:t>
      </w:r>
      <w:bookmarkEnd w:id="77"/>
      <w:bookmarkEnd w:id="78"/>
      <w:bookmarkEnd w:id="79"/>
      <w:bookmarkEnd w:id="80"/>
      <w:bookmarkEnd w:id="81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Миша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интеракцију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елементима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екрану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као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стварном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свету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рукама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делујете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објекте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вас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окружују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премештате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отварате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мењате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одбацујете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објекте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извршавате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друге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радње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све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постављањем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показивача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миша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pStyle w:val="Heading3"/>
        <w:rPr>
          <w:lang w:eastAsia="sr-Latn-CS"/>
        </w:rPr>
      </w:pPr>
      <w:bookmarkStart w:id="82" w:name="_Toc250714956"/>
      <w:bookmarkStart w:id="83" w:name="_Toc250716387"/>
      <w:bookmarkStart w:id="84" w:name="_Toc264393745"/>
      <w:bookmarkStart w:id="85" w:name="_Toc264650604"/>
      <w:bookmarkStart w:id="86" w:name="_Toc504408306"/>
      <w:r>
        <w:rPr>
          <w:lang w:eastAsia="sr-Latn-CS"/>
        </w:rPr>
        <w:t>Основни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делови</w:t>
      </w:r>
      <w:bookmarkEnd w:id="82"/>
      <w:bookmarkEnd w:id="83"/>
      <w:bookmarkEnd w:id="84"/>
      <w:bookmarkEnd w:id="85"/>
      <w:bookmarkEnd w:id="86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Миш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тастера</w:t>
      </w:r>
      <w:r w:rsidRPr="00444733">
        <w:rPr>
          <w:lang w:eastAsia="sr-Latn-CS"/>
        </w:rPr>
        <w:t xml:space="preserve">: </w:t>
      </w:r>
      <w:r>
        <w:rPr>
          <w:i/>
          <w:iCs/>
          <w:lang w:eastAsia="sr-Latn-CS"/>
        </w:rPr>
        <w:t>примарни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тастер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леви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</w:t>
      </w:r>
      <w:r w:rsidRPr="00444733">
        <w:rPr>
          <w:lang w:eastAsia="sr-Latn-CS"/>
        </w:rPr>
        <w:t xml:space="preserve">)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секундарни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тастер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десни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</w:t>
      </w:r>
      <w:r w:rsidRPr="00444733">
        <w:rPr>
          <w:lang w:eastAsia="sr-Latn-CS"/>
        </w:rPr>
        <w:t xml:space="preserve">). </w:t>
      </w:r>
      <w:r>
        <w:rPr>
          <w:lang w:eastAsia="sr-Latn-CS"/>
        </w:rPr>
        <w:t>Најчешће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примарни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Већина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мишева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такође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точкић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за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померање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између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вам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помаже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лакше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крећете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оквиру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докумената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Веб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локација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неким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мишевима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точкић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померање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притиска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понаша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треће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дугме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Напредни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мишеви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могу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додатне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служе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извршавање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других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функција</w:t>
      </w:r>
      <w:r w:rsidRPr="00444733">
        <w:rPr>
          <w:lang w:eastAsia="sr-Latn-CS"/>
        </w:rPr>
        <w:t>.</w:t>
      </w:r>
    </w:p>
    <w:p w:rsidR="007F3429" w:rsidRDefault="00C02954" w:rsidP="007F3429">
      <w:pPr>
        <w:spacing w:before="0"/>
        <w:jc w:val="center"/>
        <w:rPr>
          <w:lang w:val="sr-Cyrl-CS" w:eastAsia="sr-Latn-CS"/>
        </w:rPr>
      </w:pPr>
      <w:r>
        <w:rPr>
          <w:noProof/>
          <w:lang w:val="en-US"/>
        </w:rPr>
        <w:drawing>
          <wp:inline distT="0" distB="0" distL="0" distR="0">
            <wp:extent cx="3736975" cy="1900555"/>
            <wp:effectExtent l="19050" t="0" r="0" b="0"/>
            <wp:docPr id="20" name="pageContainer0_ID0EUAAC" descr="Slika miša sa dva tastera i točkićem za pomeran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UAAC" descr="Slika miša sa dva tastera i točkićem za pomeranje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t="4716" b="3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975" cy="190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444733" w:rsidRDefault="007F3429" w:rsidP="007F3429">
      <w:pPr>
        <w:spacing w:before="0"/>
        <w:jc w:val="center"/>
        <w:rPr>
          <w:lang w:eastAsia="sr-Latn-CS"/>
        </w:rPr>
      </w:pPr>
      <w:r>
        <w:rPr>
          <w:i/>
          <w:iCs/>
          <w:lang w:eastAsia="sr-Latn-CS"/>
        </w:rPr>
        <w:t>Делови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миша</w:t>
      </w:r>
    </w:p>
    <w:p w:rsidR="007F3429" w:rsidRPr="00444733" w:rsidRDefault="00A55C3C" w:rsidP="007F3429">
      <w:pPr>
        <w:spacing w:before="0"/>
        <w:rPr>
          <w:lang w:eastAsia="sr-Latn-CS"/>
        </w:rPr>
      </w:pPr>
      <w:hyperlink r:id="rId25" w:anchor="TopOfPageTarget#TopOfPageTarget" w:history="1"/>
    </w:p>
    <w:p w:rsidR="007F3429" w:rsidRPr="005A48A7" w:rsidRDefault="007F3429" w:rsidP="007F3429">
      <w:pPr>
        <w:pStyle w:val="Heading3"/>
        <w:rPr>
          <w:lang w:eastAsia="sr-Latn-CS"/>
        </w:rPr>
      </w:pPr>
      <w:bookmarkStart w:id="87" w:name="_Toc250714957"/>
      <w:bookmarkStart w:id="88" w:name="_Toc250716388"/>
      <w:bookmarkStart w:id="89" w:name="_Toc264393746"/>
      <w:bookmarkStart w:id="90" w:name="_Toc264650605"/>
      <w:bookmarkStart w:id="91" w:name="_Toc504408307"/>
      <w:r>
        <w:rPr>
          <w:lang w:eastAsia="sr-Latn-CS"/>
        </w:rPr>
        <w:lastRenderedPageBreak/>
        <w:t>Држање</w:t>
      </w:r>
      <w:r w:rsidRPr="005A48A7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5A48A7">
        <w:rPr>
          <w:lang w:eastAsia="sr-Latn-CS"/>
        </w:rPr>
        <w:t xml:space="preserve"> </w:t>
      </w:r>
      <w:r>
        <w:rPr>
          <w:lang w:eastAsia="sr-Latn-CS"/>
        </w:rPr>
        <w:t>померање</w:t>
      </w:r>
      <w:r w:rsidRPr="005A48A7">
        <w:rPr>
          <w:lang w:eastAsia="sr-Latn-CS"/>
        </w:rPr>
        <w:t xml:space="preserve"> </w:t>
      </w:r>
      <w:r>
        <w:rPr>
          <w:lang w:eastAsia="sr-Latn-CS"/>
        </w:rPr>
        <w:t>миша</w:t>
      </w:r>
      <w:bookmarkEnd w:id="87"/>
      <w:bookmarkEnd w:id="88"/>
      <w:bookmarkEnd w:id="89"/>
      <w:bookmarkEnd w:id="90"/>
      <w:bookmarkEnd w:id="91"/>
    </w:p>
    <w:p w:rsidR="007F3429" w:rsidRPr="00444733" w:rsidRDefault="00C02954" w:rsidP="007F3429">
      <w:pPr>
        <w:spacing w:before="0"/>
        <w:jc w:val="center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898525" cy="389890"/>
            <wp:effectExtent l="19050" t="0" r="0" b="0"/>
            <wp:docPr id="21" name="pageContainer0_ID0EKBAC" descr="Slika pokazivača miš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KBAC" descr="Slika pokazivača miša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Default="007F3429" w:rsidP="007F3429">
      <w:pPr>
        <w:spacing w:before="0"/>
        <w:rPr>
          <w:lang w:eastAsia="sr-Latn-CS"/>
        </w:rPr>
      </w:pPr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Поставите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поред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чисту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равну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површину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подлога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Држите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лагано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кажипрстом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примарном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палцем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придржавајте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стране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померали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покрећите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лагано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свим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правцима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Немојте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искретати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-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предњи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треба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буде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усмерен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вас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Када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померите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показивач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погледајте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слику</w:t>
      </w:r>
      <w:r w:rsidRPr="00444733">
        <w:rPr>
          <w:lang w:eastAsia="sr-Latn-CS"/>
        </w:rPr>
        <w:t xml:space="preserve">)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екрану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померити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истом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смеру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вам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понестане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простора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померање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столу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подлози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једноставно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подигните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подлоге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померите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ближе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себи</w:t>
      </w:r>
      <w:r w:rsidRPr="00444733">
        <w:rPr>
          <w:lang w:eastAsia="sr-Latn-CS"/>
        </w:rPr>
        <w:t>.</w:t>
      </w:r>
    </w:p>
    <w:p w:rsidR="007F3429" w:rsidRDefault="00C02954" w:rsidP="007F3429">
      <w:pPr>
        <w:spacing w:before="0"/>
        <w:jc w:val="center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2783205" cy="1503045"/>
            <wp:effectExtent l="0" t="0" r="0" b="0"/>
            <wp:docPr id="22" name="pageContainer0_ID0E5BAC" descr="Slika ruke koja drži računarski mi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5BAC" descr="Slika ruke koja drži računarski miš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 t="7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150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444733" w:rsidRDefault="007F3429" w:rsidP="007F3429">
      <w:pPr>
        <w:spacing w:before="0"/>
        <w:jc w:val="center"/>
        <w:rPr>
          <w:lang w:eastAsia="sr-Latn-CS"/>
        </w:rPr>
      </w:pPr>
      <w:r>
        <w:rPr>
          <w:i/>
          <w:iCs/>
          <w:lang w:eastAsia="sr-Latn-CS"/>
        </w:rPr>
        <w:t>Држите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миша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лагано</w:t>
      </w:r>
      <w:r w:rsidRPr="00444733">
        <w:rPr>
          <w:i/>
          <w:iCs/>
          <w:lang w:eastAsia="sr-Latn-CS"/>
        </w:rPr>
        <w:t xml:space="preserve">, </w:t>
      </w:r>
      <w:r>
        <w:rPr>
          <w:i/>
          <w:iCs/>
          <w:lang w:eastAsia="sr-Latn-CS"/>
        </w:rPr>
        <w:t>тако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да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вам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зглоб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буде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прав</w:t>
      </w:r>
    </w:p>
    <w:p w:rsidR="009D0D8F" w:rsidRDefault="009D0D8F" w:rsidP="007F3429">
      <w:pPr>
        <w:spacing w:before="0"/>
        <w:rPr>
          <w:b/>
          <w:lang w:eastAsia="sr-Latn-CS"/>
        </w:rPr>
      </w:pPr>
      <w:bookmarkStart w:id="92" w:name="_Toc250714959"/>
      <w:bookmarkStart w:id="93" w:name="_Toc250716390"/>
    </w:p>
    <w:p w:rsidR="007F3429" w:rsidRPr="009A67C9" w:rsidRDefault="007F3429" w:rsidP="007F3429">
      <w:pPr>
        <w:spacing w:before="0"/>
        <w:rPr>
          <w:b/>
          <w:lang w:eastAsia="sr-Latn-CS"/>
        </w:rPr>
      </w:pPr>
      <w:r>
        <w:rPr>
          <w:b/>
          <w:lang w:eastAsia="sr-Latn-CS"/>
        </w:rPr>
        <w:t>Клик</w:t>
      </w:r>
      <w:r w:rsidRPr="009A67C9">
        <w:rPr>
          <w:b/>
          <w:lang w:eastAsia="sr-Latn-CS"/>
        </w:rPr>
        <w:t xml:space="preserve"> (</w:t>
      </w:r>
      <w:r>
        <w:rPr>
          <w:b/>
          <w:lang w:eastAsia="sr-Latn-CS"/>
        </w:rPr>
        <w:t>једноструки</w:t>
      </w:r>
      <w:r w:rsidRPr="009A67C9">
        <w:rPr>
          <w:b/>
          <w:lang w:eastAsia="sr-Latn-CS"/>
        </w:rPr>
        <w:t>)</w:t>
      </w:r>
      <w:bookmarkEnd w:id="92"/>
      <w:bookmarkEnd w:id="93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кликнули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ставку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поставите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показивач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ставку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екрану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затим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притисните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отпустите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примарни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леви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</w:t>
      </w:r>
      <w:r w:rsidRPr="00444733">
        <w:rPr>
          <w:lang w:eastAsia="sr-Latn-CS"/>
        </w:rPr>
        <w:t>).</w:t>
      </w:r>
    </w:p>
    <w:p w:rsidR="007F3429" w:rsidRPr="00444733" w:rsidRDefault="007F3429" w:rsidP="007F3429">
      <w:pPr>
        <w:spacing w:before="0"/>
        <w:ind w:firstLine="720"/>
        <w:rPr>
          <w:lang w:eastAsia="sr-Latn-CS"/>
        </w:rPr>
      </w:pPr>
      <w:r>
        <w:rPr>
          <w:lang w:eastAsia="sr-Latn-CS"/>
        </w:rPr>
        <w:t>Клик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најчешће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бирање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обележавање</w:t>
      </w:r>
      <w:r w:rsidRPr="00444733">
        <w:rPr>
          <w:lang w:eastAsia="sr-Latn-CS"/>
        </w:rPr>
        <w:t xml:space="preserve">) </w:t>
      </w:r>
      <w:r>
        <w:rPr>
          <w:lang w:eastAsia="sr-Latn-CS"/>
        </w:rPr>
        <w:t>ставке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отварање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менија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Та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радња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понекад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назива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једноструки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клик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леви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клик</w:t>
      </w:r>
      <w:r w:rsidRPr="00444733">
        <w:rPr>
          <w:lang w:eastAsia="sr-Latn-CS"/>
        </w:rPr>
        <w:t>.</w:t>
      </w:r>
    </w:p>
    <w:p w:rsidR="007F3429" w:rsidRDefault="007F3429" w:rsidP="007F3429">
      <w:pPr>
        <w:spacing w:before="0"/>
        <w:rPr>
          <w:lang w:eastAsia="sr-Latn-CS"/>
        </w:rPr>
      </w:pPr>
      <w:bookmarkStart w:id="94" w:name="_Toc250714960"/>
      <w:bookmarkStart w:id="95" w:name="_Toc250716391"/>
    </w:p>
    <w:p w:rsidR="007F3429" w:rsidRPr="009A67C9" w:rsidRDefault="007F3429" w:rsidP="007F3429">
      <w:pPr>
        <w:spacing w:before="0"/>
        <w:rPr>
          <w:b/>
          <w:lang w:eastAsia="sr-Latn-CS"/>
        </w:rPr>
      </w:pPr>
      <w:r>
        <w:rPr>
          <w:b/>
          <w:lang w:eastAsia="sr-Latn-CS"/>
        </w:rPr>
        <w:t>Двоструки</w:t>
      </w:r>
      <w:r w:rsidRPr="009A67C9">
        <w:rPr>
          <w:b/>
          <w:lang w:eastAsia="sr-Latn-CS"/>
        </w:rPr>
        <w:t xml:space="preserve"> </w:t>
      </w:r>
      <w:r>
        <w:rPr>
          <w:b/>
          <w:lang w:eastAsia="sr-Latn-CS"/>
        </w:rPr>
        <w:t>клик</w:t>
      </w:r>
      <w:bookmarkEnd w:id="94"/>
      <w:bookmarkEnd w:id="95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кликнули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двапут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ставку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поставите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показивач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ставку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екрану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затим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брзо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кликните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пута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између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прође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превише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времена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они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могу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протумачити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једнострука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уместо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један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двоструки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spacing w:before="0"/>
        <w:ind w:firstLine="720"/>
        <w:rPr>
          <w:lang w:eastAsia="sr-Latn-CS"/>
        </w:rPr>
      </w:pPr>
      <w:r>
        <w:rPr>
          <w:lang w:eastAsia="sr-Latn-CS"/>
        </w:rPr>
        <w:t>Двоструки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најчешће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отварање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ставки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радној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површини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пример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покренете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програм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отворите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фасциклу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кликнути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двапут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икону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радној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површини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rPr>
          <w:lang w:eastAsia="sr-Latn-CS"/>
        </w:rPr>
      </w:pPr>
      <w:bookmarkStart w:id="96" w:name="_Toc250714961"/>
      <w:bookmarkStart w:id="97" w:name="_Toc250716392"/>
      <w:r>
        <w:rPr>
          <w:b/>
          <w:i/>
          <w:lang w:eastAsia="sr-Latn-CS"/>
        </w:rPr>
        <w:t>Савет</w:t>
      </w:r>
      <w:bookmarkEnd w:id="96"/>
      <w:bookmarkEnd w:id="97"/>
      <w:r w:rsidRPr="00A2428B">
        <w:rPr>
          <w:b/>
          <w:i/>
          <w:lang w:eastAsia="sr-Latn-CS"/>
        </w:rPr>
        <w:t xml:space="preserve">: </w:t>
      </w:r>
      <w:r>
        <w:rPr>
          <w:lang w:eastAsia="sr-Latn-CS"/>
        </w:rPr>
        <w:t>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проблема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двоструким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кликом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прилагодите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његову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брзину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прихватљив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временски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период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између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клика</w:t>
      </w:r>
      <w:r w:rsidRPr="00444733">
        <w:rPr>
          <w:lang w:eastAsia="sr-Latn-CS"/>
        </w:rPr>
        <w:t xml:space="preserve">). </w:t>
      </w:r>
      <w:r>
        <w:rPr>
          <w:lang w:eastAsia="sr-Latn-CS"/>
        </w:rPr>
        <w:t>Следите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ове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кораке</w:t>
      </w:r>
      <w:r w:rsidRPr="00444733">
        <w:rPr>
          <w:lang w:eastAsia="sr-Latn-CS"/>
        </w:rPr>
        <w:t>:</w:t>
      </w:r>
    </w:p>
    <w:p w:rsidR="007F3429" w:rsidRPr="00444733" w:rsidRDefault="007F3429" w:rsidP="007F3429">
      <w:pPr>
        <w:numPr>
          <w:ilvl w:val="0"/>
          <w:numId w:val="2"/>
        </w:numPr>
        <w:spacing w:before="60"/>
        <w:ind w:left="714" w:hanging="357"/>
        <w:rPr>
          <w:lang w:eastAsia="sr-Latn-CS"/>
        </w:rPr>
      </w:pPr>
      <w:r>
        <w:rPr>
          <w:lang w:eastAsia="sr-Latn-CS"/>
        </w:rPr>
        <w:t>Отворите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опцију</w:t>
      </w:r>
      <w:r w:rsidRPr="00444733">
        <w:rPr>
          <w:lang w:eastAsia="sr-Latn-CS"/>
        </w:rPr>
        <w:t xml:space="preserve"> „</w:t>
      </w:r>
      <w:r>
        <w:rPr>
          <w:lang w:eastAsia="sr-Latn-CS"/>
        </w:rPr>
        <w:t>Миш</w:t>
      </w:r>
      <w:r w:rsidRPr="00444733">
        <w:rPr>
          <w:lang w:eastAsia="sr-Latn-CS"/>
        </w:rPr>
        <w:t xml:space="preserve">“ </w:t>
      </w:r>
      <w:r>
        <w:rPr>
          <w:lang w:eastAsia="sr-Latn-CS"/>
        </w:rPr>
        <w:t>тако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кликнути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дугме</w:t>
      </w:r>
      <w:r w:rsidRPr="00444733">
        <w:rPr>
          <w:lang w:eastAsia="sr-Latn-CS"/>
        </w:rPr>
        <w:t xml:space="preserve"> </w:t>
      </w:r>
      <w:r>
        <w:rPr>
          <w:b/>
          <w:bCs/>
          <w:lang w:eastAsia="sr-Latn-CS"/>
        </w:rPr>
        <w:t>Старт</w:t>
      </w:r>
      <w:r w:rsidR="00C02954">
        <w:rPr>
          <w:noProof/>
          <w:lang w:val="en-US"/>
        </w:rPr>
        <w:drawing>
          <wp:inline distT="0" distB="0" distL="0" distR="0">
            <wp:extent cx="142875" cy="142875"/>
            <wp:effectExtent l="19050" t="0" r="9525" b="0"/>
            <wp:docPr id="26" name="pageContainer0_ID0EJGAC" descr="Slika dugmeta „Start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JGAC" descr="Slika dugmeta „Start“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изабрати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ставку</w:t>
      </w:r>
      <w:r w:rsidRPr="00444733">
        <w:rPr>
          <w:lang w:eastAsia="sr-Latn-CS"/>
        </w:rPr>
        <w:t xml:space="preserve"> </w:t>
      </w:r>
      <w:r>
        <w:rPr>
          <w:b/>
          <w:bCs/>
          <w:lang w:eastAsia="sr-Latn-CS"/>
        </w:rPr>
        <w:t>Контролна</w:t>
      </w:r>
      <w:r w:rsidRPr="00444733">
        <w:rPr>
          <w:b/>
          <w:bCs/>
          <w:lang w:eastAsia="sr-Latn-CS"/>
        </w:rPr>
        <w:t xml:space="preserve"> </w:t>
      </w:r>
      <w:r>
        <w:rPr>
          <w:b/>
          <w:bCs/>
          <w:lang w:eastAsia="sr-Latn-CS"/>
        </w:rPr>
        <w:t>T</w:t>
      </w:r>
      <w:r>
        <w:rPr>
          <w:b/>
          <w:bCs/>
          <w:lang w:val="sr-Cyrl-CS" w:eastAsia="sr-Latn-CS"/>
        </w:rPr>
        <w:t>аб</w:t>
      </w:r>
      <w:r>
        <w:rPr>
          <w:b/>
          <w:bCs/>
          <w:lang w:eastAsia="sr-Latn-CS"/>
        </w:rPr>
        <w:t>ла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изабрати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ставку</w:t>
      </w:r>
      <w:r w:rsidRPr="00444733">
        <w:rPr>
          <w:lang w:eastAsia="sr-Latn-CS"/>
        </w:rPr>
        <w:t xml:space="preserve"> </w:t>
      </w:r>
      <w:r>
        <w:rPr>
          <w:b/>
          <w:bCs/>
          <w:lang w:eastAsia="sr-Latn-CS"/>
        </w:rPr>
        <w:t>Хардвер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затим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изабрати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ставку</w:t>
      </w:r>
      <w:r w:rsidRPr="00444733">
        <w:rPr>
          <w:lang w:eastAsia="sr-Latn-CS"/>
        </w:rPr>
        <w:t xml:space="preserve"> </w:t>
      </w:r>
      <w:r>
        <w:rPr>
          <w:b/>
          <w:bCs/>
          <w:lang w:eastAsia="sr-Latn-CS"/>
        </w:rPr>
        <w:t>Миш</w:t>
      </w:r>
      <w:r w:rsidRPr="00444733">
        <w:rPr>
          <w:lang w:eastAsia="sr-Latn-CS"/>
        </w:rPr>
        <w:t xml:space="preserve">. </w:t>
      </w:r>
    </w:p>
    <w:p w:rsidR="007F3429" w:rsidRPr="00444733" w:rsidRDefault="007F3429" w:rsidP="007F3429">
      <w:pPr>
        <w:numPr>
          <w:ilvl w:val="0"/>
          <w:numId w:val="2"/>
        </w:numPr>
        <w:spacing w:before="60"/>
        <w:ind w:left="714" w:hanging="357"/>
        <w:rPr>
          <w:lang w:eastAsia="sr-Latn-CS"/>
        </w:rPr>
      </w:pPr>
      <w:r>
        <w:rPr>
          <w:lang w:eastAsia="sr-Latn-CS"/>
        </w:rPr>
        <w:t>Изаберите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картицу</w:t>
      </w:r>
      <w:r w:rsidRPr="00444733">
        <w:rPr>
          <w:lang w:eastAsia="sr-Latn-CS"/>
        </w:rPr>
        <w:t xml:space="preserve"> </w:t>
      </w:r>
      <w:r>
        <w:rPr>
          <w:b/>
          <w:bCs/>
          <w:lang w:eastAsia="sr-Latn-CS"/>
        </w:rPr>
        <w:t>Тастери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затим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померите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клизач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оквиру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опције</w:t>
      </w:r>
      <w:r w:rsidRPr="00444733">
        <w:rPr>
          <w:lang w:eastAsia="sr-Latn-CS"/>
        </w:rPr>
        <w:t xml:space="preserve"> </w:t>
      </w:r>
      <w:r>
        <w:rPr>
          <w:b/>
          <w:bCs/>
          <w:lang w:eastAsia="sr-Latn-CS"/>
        </w:rPr>
        <w:t>Брзина</w:t>
      </w:r>
      <w:r w:rsidRPr="00444733">
        <w:rPr>
          <w:b/>
          <w:bCs/>
          <w:lang w:eastAsia="sr-Latn-CS"/>
        </w:rPr>
        <w:t xml:space="preserve"> </w:t>
      </w:r>
      <w:r>
        <w:rPr>
          <w:b/>
          <w:bCs/>
          <w:lang w:eastAsia="sr-Latn-CS"/>
        </w:rPr>
        <w:t>двоструког</w:t>
      </w:r>
      <w:r w:rsidRPr="00444733">
        <w:rPr>
          <w:b/>
          <w:bCs/>
          <w:lang w:eastAsia="sr-Latn-CS"/>
        </w:rPr>
        <w:t xml:space="preserve"> </w:t>
      </w:r>
      <w:r>
        <w:rPr>
          <w:b/>
          <w:bCs/>
          <w:lang w:eastAsia="sr-Latn-CS"/>
        </w:rPr>
        <w:t>клика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повећали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смањили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брзину</w:t>
      </w:r>
      <w:r w:rsidRPr="00444733">
        <w:rPr>
          <w:lang w:eastAsia="sr-Latn-CS"/>
        </w:rPr>
        <w:t>.</w:t>
      </w:r>
    </w:p>
    <w:p w:rsidR="007F3429" w:rsidRDefault="007F3429" w:rsidP="007F3429">
      <w:pPr>
        <w:spacing w:before="0"/>
        <w:rPr>
          <w:b/>
          <w:lang w:val="sr-Cyrl-CS" w:eastAsia="sr-Latn-CS"/>
        </w:rPr>
      </w:pPr>
      <w:bookmarkStart w:id="98" w:name="_Toc250714962"/>
      <w:bookmarkStart w:id="99" w:name="_Toc250716393"/>
    </w:p>
    <w:p w:rsidR="007F3429" w:rsidRPr="00A2428B" w:rsidRDefault="007F3429" w:rsidP="007F3429">
      <w:pPr>
        <w:spacing w:before="0"/>
        <w:rPr>
          <w:b/>
          <w:lang w:eastAsia="sr-Latn-CS"/>
        </w:rPr>
      </w:pPr>
      <w:r>
        <w:rPr>
          <w:b/>
          <w:lang w:eastAsia="sr-Latn-CS"/>
        </w:rPr>
        <w:t>Клик</w:t>
      </w:r>
      <w:r w:rsidRPr="00A2428B">
        <w:rPr>
          <w:b/>
          <w:lang w:eastAsia="sr-Latn-CS"/>
        </w:rPr>
        <w:t xml:space="preserve"> </w:t>
      </w:r>
      <w:r>
        <w:rPr>
          <w:b/>
          <w:lang w:eastAsia="sr-Latn-CS"/>
        </w:rPr>
        <w:t>десним</w:t>
      </w:r>
      <w:r w:rsidRPr="00A2428B">
        <w:rPr>
          <w:b/>
          <w:lang w:eastAsia="sr-Latn-CS"/>
        </w:rPr>
        <w:t xml:space="preserve"> </w:t>
      </w:r>
      <w:r>
        <w:rPr>
          <w:b/>
          <w:lang w:eastAsia="sr-Latn-CS"/>
        </w:rPr>
        <w:t>тастером</w:t>
      </w:r>
      <w:bookmarkEnd w:id="98"/>
      <w:bookmarkEnd w:id="99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кликнули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десним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ставку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поставите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показивач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ставку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екрану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затим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притисните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отпусте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секундарни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десни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</w:t>
      </w:r>
      <w:r w:rsidRPr="00444733">
        <w:rPr>
          <w:lang w:eastAsia="sr-Latn-CS"/>
        </w:rPr>
        <w:t>).</w:t>
      </w:r>
    </w:p>
    <w:p w:rsidR="007F3429" w:rsidRPr="00444733" w:rsidRDefault="007F3429" w:rsidP="007F3429">
      <w:pPr>
        <w:spacing w:before="0"/>
        <w:ind w:firstLine="720"/>
        <w:rPr>
          <w:lang w:eastAsia="sr-Latn-CS"/>
        </w:rPr>
      </w:pPr>
      <w:r>
        <w:rPr>
          <w:lang w:eastAsia="sr-Latn-CS"/>
        </w:rPr>
        <w:t>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кликнете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десним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ставку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приказује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листа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ствари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урадите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њом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пример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када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кликнете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десним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„</w:t>
      </w:r>
      <w:r>
        <w:rPr>
          <w:lang w:eastAsia="sr-Latn-CS"/>
        </w:rPr>
        <w:t>Корпу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отпатке</w:t>
      </w:r>
      <w:r w:rsidRPr="00444733">
        <w:rPr>
          <w:lang w:eastAsia="sr-Latn-CS"/>
        </w:rPr>
        <w:t xml:space="preserve">“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радној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површини</w:t>
      </w:r>
      <w:r w:rsidRPr="00444733">
        <w:rPr>
          <w:lang w:eastAsia="sr-Latn-CS"/>
        </w:rPr>
        <w:t xml:space="preserve">, </w:t>
      </w:r>
      <w:r w:rsidRPr="00D75D50">
        <w:rPr>
          <w:i/>
          <w:lang w:eastAsia="sr-Latn-CS"/>
        </w:rPr>
        <w:t>Windows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приказује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мени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вам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омогућава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отворите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испразните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избришете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погледате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њена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својства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икада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деси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знате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треба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урадите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неком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ставком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кликните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њу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десним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миша</w:t>
      </w:r>
      <w:r w:rsidRPr="00444733">
        <w:rPr>
          <w:lang w:eastAsia="sr-Latn-CS"/>
        </w:rPr>
        <w:t>.</w:t>
      </w:r>
    </w:p>
    <w:p w:rsidR="007F3429" w:rsidRDefault="00C02954" w:rsidP="007F3429">
      <w:pPr>
        <w:spacing w:before="0"/>
        <w:jc w:val="center"/>
        <w:rPr>
          <w:lang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2035810" cy="1804670"/>
            <wp:effectExtent l="19050" t="0" r="2540" b="0"/>
            <wp:docPr id="27" name="pageContainer0_ID0EWHAC" descr="Slika Korpe za otpatke sa otvorenim menijem koji se otvara desnim tasterom miš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WHAC" descr="Slika Korpe za otpatke sa otvorenim menijem koji se otvara desnim tasterom miša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80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444733" w:rsidRDefault="007F3429" w:rsidP="007F3429">
      <w:pPr>
        <w:spacing w:before="0"/>
        <w:jc w:val="center"/>
        <w:rPr>
          <w:lang w:eastAsia="sr-Latn-CS"/>
        </w:rPr>
      </w:pPr>
      <w:r>
        <w:rPr>
          <w:i/>
          <w:iCs/>
          <w:lang w:eastAsia="sr-Latn-CS"/>
        </w:rPr>
        <w:t>Ако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кликнете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десним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тастером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миша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на</w:t>
      </w:r>
      <w:r w:rsidRPr="00444733">
        <w:rPr>
          <w:i/>
          <w:iCs/>
          <w:lang w:eastAsia="sr-Latn-CS"/>
        </w:rPr>
        <w:t xml:space="preserve"> „</w:t>
      </w:r>
      <w:r>
        <w:rPr>
          <w:i/>
          <w:iCs/>
          <w:lang w:eastAsia="sr-Latn-CS"/>
        </w:rPr>
        <w:t>Корпу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за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отпатке</w:t>
      </w:r>
      <w:r w:rsidRPr="00444733">
        <w:rPr>
          <w:i/>
          <w:iCs/>
          <w:lang w:eastAsia="sr-Latn-CS"/>
        </w:rPr>
        <w:t xml:space="preserve">“, </w:t>
      </w:r>
      <w:r>
        <w:rPr>
          <w:i/>
          <w:iCs/>
          <w:lang w:eastAsia="sr-Latn-CS"/>
        </w:rPr>
        <w:t>отвара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се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мени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сродних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команди</w:t>
      </w:r>
    </w:p>
    <w:p w:rsidR="007F3429" w:rsidRPr="00444733" w:rsidRDefault="007F3429" w:rsidP="007F3429">
      <w:pPr>
        <w:pStyle w:val="Heading2"/>
        <w:rPr>
          <w:kern w:val="36"/>
          <w:lang w:eastAsia="sr-Latn-CS"/>
        </w:rPr>
      </w:pPr>
      <w:bookmarkStart w:id="100" w:name="_Toc250714967"/>
      <w:bookmarkStart w:id="101" w:name="_Toc250716398"/>
      <w:bookmarkStart w:id="102" w:name="_Toc264393751"/>
      <w:bookmarkStart w:id="103" w:name="_Toc264650610"/>
      <w:bookmarkStart w:id="104" w:name="_Toc504408308"/>
      <w:r>
        <w:rPr>
          <w:kern w:val="36"/>
          <w:lang w:eastAsia="sr-Latn-CS"/>
        </w:rPr>
        <w:t>Коришћење</w:t>
      </w:r>
      <w:r w:rsidRPr="00444733">
        <w:rPr>
          <w:kern w:val="36"/>
          <w:lang w:eastAsia="sr-Latn-CS"/>
        </w:rPr>
        <w:t xml:space="preserve"> </w:t>
      </w:r>
      <w:r>
        <w:rPr>
          <w:kern w:val="36"/>
          <w:lang w:eastAsia="sr-Latn-CS"/>
        </w:rPr>
        <w:t>тастатуре</w:t>
      </w:r>
      <w:bookmarkEnd w:id="100"/>
      <w:bookmarkEnd w:id="101"/>
      <w:bookmarkEnd w:id="102"/>
      <w:bookmarkEnd w:id="103"/>
      <w:bookmarkEnd w:id="104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Тастатура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представља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основни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начин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уношења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информација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приликом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писања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писма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уношења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нумеричких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података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Али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знали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такође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контролисање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? </w:t>
      </w:r>
      <w:r>
        <w:rPr>
          <w:lang w:eastAsia="sr-Latn-CS"/>
        </w:rPr>
        <w:t>Упознавање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неколико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једноставних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команди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тастатури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упутстава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) </w:t>
      </w:r>
      <w:r>
        <w:rPr>
          <w:lang w:eastAsia="sr-Latn-CS"/>
        </w:rPr>
        <w:t>може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вам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помоћи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радите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ефикасније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Овај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покрива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основе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представља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прве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кораке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командама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тастатури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pStyle w:val="Heading3"/>
        <w:rPr>
          <w:lang w:eastAsia="sr-Latn-CS"/>
        </w:rPr>
      </w:pPr>
      <w:bookmarkStart w:id="105" w:name="_Toc250714968"/>
      <w:bookmarkStart w:id="106" w:name="_Toc250716399"/>
      <w:bookmarkStart w:id="107" w:name="_Toc264393752"/>
      <w:bookmarkStart w:id="108" w:name="_Toc264650611"/>
      <w:bookmarkStart w:id="109" w:name="_Toc504408309"/>
      <w:r>
        <w:rPr>
          <w:lang w:eastAsia="sr-Latn-CS"/>
        </w:rPr>
        <w:t>Како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организовани</w:t>
      </w:r>
      <w:bookmarkEnd w:id="105"/>
      <w:bookmarkEnd w:id="106"/>
      <w:bookmarkEnd w:id="107"/>
      <w:bookmarkEnd w:id="108"/>
      <w:bookmarkEnd w:id="109"/>
    </w:p>
    <w:p w:rsidR="007F3429" w:rsidRPr="00444733" w:rsidRDefault="007F3429" w:rsidP="007F3429">
      <w:pPr>
        <w:spacing w:before="60"/>
        <w:rPr>
          <w:lang w:eastAsia="sr-Latn-CS"/>
        </w:rPr>
      </w:pPr>
      <w:r>
        <w:rPr>
          <w:lang w:eastAsia="sr-Latn-CS"/>
        </w:rPr>
        <w:t>Тастери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могу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подељени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неколико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група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основу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функције</w:t>
      </w:r>
      <w:r w:rsidRPr="00444733">
        <w:rPr>
          <w:lang w:eastAsia="sr-Latn-CS"/>
        </w:rPr>
        <w:t>:</w:t>
      </w:r>
    </w:p>
    <w:p w:rsidR="007F3429" w:rsidRPr="00444733" w:rsidRDefault="007F3429" w:rsidP="007F3429">
      <w:pPr>
        <w:numPr>
          <w:ilvl w:val="0"/>
          <w:numId w:val="4"/>
        </w:numPr>
        <w:spacing w:before="60"/>
        <w:ind w:left="714" w:hanging="357"/>
        <w:rPr>
          <w:lang w:eastAsia="sr-Latn-CS"/>
        </w:rPr>
      </w:pPr>
      <w:r>
        <w:rPr>
          <w:b/>
          <w:bCs/>
          <w:lang w:eastAsia="sr-Latn-CS"/>
        </w:rPr>
        <w:t>Тастери</w:t>
      </w:r>
      <w:r w:rsidRPr="00444733">
        <w:rPr>
          <w:b/>
          <w:bCs/>
          <w:lang w:eastAsia="sr-Latn-CS"/>
        </w:rPr>
        <w:t xml:space="preserve"> </w:t>
      </w:r>
      <w:r>
        <w:rPr>
          <w:b/>
          <w:bCs/>
          <w:lang w:eastAsia="sr-Latn-CS"/>
        </w:rPr>
        <w:t>за</w:t>
      </w:r>
      <w:r w:rsidRPr="00444733">
        <w:rPr>
          <w:b/>
          <w:bCs/>
          <w:lang w:eastAsia="sr-Latn-CS"/>
        </w:rPr>
        <w:t xml:space="preserve"> </w:t>
      </w:r>
      <w:r>
        <w:rPr>
          <w:b/>
          <w:bCs/>
          <w:lang w:eastAsia="sr-Latn-CS"/>
        </w:rPr>
        <w:t>куцање</w:t>
      </w:r>
      <w:r w:rsidRPr="00444733">
        <w:rPr>
          <w:b/>
          <w:bCs/>
          <w:lang w:eastAsia="sr-Latn-CS"/>
        </w:rPr>
        <w:t xml:space="preserve"> (</w:t>
      </w:r>
      <w:r>
        <w:rPr>
          <w:b/>
          <w:bCs/>
          <w:lang w:eastAsia="sr-Latn-CS"/>
        </w:rPr>
        <w:t>алфанумерички</w:t>
      </w:r>
      <w:r w:rsidRPr="00444733">
        <w:rPr>
          <w:b/>
          <w:bCs/>
          <w:lang w:eastAsia="sr-Latn-CS"/>
        </w:rPr>
        <w:t xml:space="preserve">). </w:t>
      </w:r>
      <w:r>
        <w:rPr>
          <w:lang w:eastAsia="sr-Latn-CS"/>
        </w:rPr>
        <w:t>Ови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укључују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словне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бројне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интерпункцијске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симболичке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налазе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традиционалној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писаћој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машини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numPr>
          <w:ilvl w:val="0"/>
          <w:numId w:val="4"/>
        </w:numPr>
        <w:spacing w:before="60"/>
        <w:ind w:left="714" w:hanging="357"/>
        <w:rPr>
          <w:lang w:eastAsia="sr-Latn-CS"/>
        </w:rPr>
      </w:pPr>
      <w:r>
        <w:rPr>
          <w:b/>
          <w:bCs/>
          <w:lang w:eastAsia="sr-Latn-CS"/>
        </w:rPr>
        <w:t>Контролни</w:t>
      </w:r>
      <w:r w:rsidRPr="00444733">
        <w:rPr>
          <w:b/>
          <w:bCs/>
          <w:lang w:eastAsia="sr-Latn-CS"/>
        </w:rPr>
        <w:t xml:space="preserve"> </w:t>
      </w:r>
      <w:r>
        <w:rPr>
          <w:b/>
          <w:bCs/>
          <w:lang w:eastAsia="sr-Latn-CS"/>
        </w:rPr>
        <w:t>тастери</w:t>
      </w:r>
      <w:r w:rsidRPr="00444733">
        <w:rPr>
          <w:b/>
          <w:bCs/>
          <w:lang w:eastAsia="sr-Latn-CS"/>
        </w:rPr>
        <w:t xml:space="preserve">. </w:t>
      </w:r>
      <w:r>
        <w:rPr>
          <w:lang w:eastAsia="sr-Latn-CS"/>
        </w:rPr>
        <w:t>Ови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извршавање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одређених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радњи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сами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комбинацији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другим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тастерима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Најчешће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коришћени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контролни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тастери</w:t>
      </w:r>
      <w:r w:rsidRPr="00444733">
        <w:rPr>
          <w:lang w:eastAsia="sr-Latn-CS"/>
        </w:rPr>
        <w:t xml:space="preserve"> </w:t>
      </w:r>
      <w:r w:rsidRPr="000C1DDF">
        <w:rPr>
          <w:rFonts w:cs="Arial"/>
          <w:lang w:eastAsia="sr-Latn-CS"/>
        </w:rPr>
        <w:t xml:space="preserve">CTRL, ALT, </w:t>
      </w:r>
      <w:r>
        <w:rPr>
          <w:lang w:eastAsia="sr-Latn-CS"/>
        </w:rPr>
        <w:t>тастер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Windows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логотипом</w:t>
      </w:r>
      <w:r w:rsidRPr="00444733">
        <w:rPr>
          <w:lang w:eastAsia="sr-Latn-CS"/>
        </w:rPr>
        <w:t xml:space="preserve"> </w:t>
      </w:r>
      <w:r w:rsidR="00C02954">
        <w:rPr>
          <w:noProof/>
          <w:lang w:val="en-US"/>
        </w:rPr>
        <w:drawing>
          <wp:inline distT="0" distB="0" distL="0" distR="0">
            <wp:extent cx="158750" cy="151130"/>
            <wp:effectExtent l="19050" t="0" r="0" b="0"/>
            <wp:docPr id="28" name="pageContainer0_ID0EBBAC" descr="Slika tastera sa Windows logotip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BBAC" descr="Slika tastera sa Windows logotipom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eastAsia="sr-Latn-CS"/>
        </w:rPr>
        <w:t xml:space="preserve"> 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</w:t>
      </w:r>
      <w:r w:rsidRPr="00444733">
        <w:rPr>
          <w:lang w:eastAsia="sr-Latn-CS"/>
        </w:rPr>
        <w:t xml:space="preserve"> </w:t>
      </w:r>
      <w:r>
        <w:rPr>
          <w:lang w:val="sr-Latn-CS" w:eastAsia="sr-Latn-CS"/>
        </w:rPr>
        <w:t>ESC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numPr>
          <w:ilvl w:val="0"/>
          <w:numId w:val="4"/>
        </w:numPr>
        <w:spacing w:before="60"/>
        <w:ind w:left="714" w:hanging="357"/>
        <w:rPr>
          <w:lang w:eastAsia="sr-Latn-CS"/>
        </w:rPr>
      </w:pPr>
      <w:r>
        <w:rPr>
          <w:b/>
          <w:bCs/>
          <w:lang w:eastAsia="sr-Latn-CS"/>
        </w:rPr>
        <w:t>Функцијски</w:t>
      </w:r>
      <w:r w:rsidRPr="00444733">
        <w:rPr>
          <w:b/>
          <w:bCs/>
          <w:lang w:eastAsia="sr-Latn-CS"/>
        </w:rPr>
        <w:t xml:space="preserve"> </w:t>
      </w:r>
      <w:r>
        <w:rPr>
          <w:b/>
          <w:bCs/>
          <w:lang w:eastAsia="sr-Latn-CS"/>
        </w:rPr>
        <w:t>тастери</w:t>
      </w:r>
      <w:r w:rsidRPr="00444733">
        <w:rPr>
          <w:b/>
          <w:bCs/>
          <w:lang w:eastAsia="sr-Latn-CS"/>
        </w:rPr>
        <w:t xml:space="preserve">. </w:t>
      </w:r>
      <w:r>
        <w:rPr>
          <w:lang w:eastAsia="sr-Latn-CS"/>
        </w:rPr>
        <w:t>Функцијски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извршавање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одређених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задатака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Њихове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ознаке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F</w:t>
      </w:r>
      <w:r w:rsidRPr="00444733">
        <w:rPr>
          <w:lang w:eastAsia="sr-Latn-CS"/>
        </w:rPr>
        <w:t xml:space="preserve">1, </w:t>
      </w:r>
      <w:r>
        <w:rPr>
          <w:lang w:eastAsia="sr-Latn-CS"/>
        </w:rPr>
        <w:t>F</w:t>
      </w:r>
      <w:r w:rsidRPr="00444733">
        <w:rPr>
          <w:lang w:eastAsia="sr-Latn-CS"/>
        </w:rPr>
        <w:t xml:space="preserve">2, </w:t>
      </w:r>
      <w:r>
        <w:rPr>
          <w:lang w:eastAsia="sr-Latn-CS"/>
        </w:rPr>
        <w:t>F</w:t>
      </w:r>
      <w:r w:rsidRPr="00444733">
        <w:rPr>
          <w:lang w:eastAsia="sr-Latn-CS"/>
        </w:rPr>
        <w:t>3</w:t>
      </w:r>
      <w:r>
        <w:rPr>
          <w:lang w:val="sr-Cyrl-CS" w:eastAsia="sr-Latn-CS"/>
        </w:rPr>
        <w:t>,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итд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све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F</w:t>
      </w:r>
      <w:r w:rsidRPr="00444733">
        <w:rPr>
          <w:lang w:eastAsia="sr-Latn-CS"/>
        </w:rPr>
        <w:t xml:space="preserve">12. </w:t>
      </w:r>
      <w:r>
        <w:rPr>
          <w:lang w:eastAsia="sr-Latn-CS"/>
        </w:rPr>
        <w:t>Функционалност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ових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разликује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програма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програма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numPr>
          <w:ilvl w:val="0"/>
          <w:numId w:val="4"/>
        </w:numPr>
        <w:spacing w:before="60"/>
        <w:ind w:left="714" w:hanging="357"/>
        <w:rPr>
          <w:lang w:eastAsia="sr-Latn-CS"/>
        </w:rPr>
      </w:pPr>
      <w:r>
        <w:rPr>
          <w:b/>
          <w:bCs/>
          <w:lang w:eastAsia="sr-Latn-CS"/>
        </w:rPr>
        <w:t>Тастери</w:t>
      </w:r>
      <w:r w:rsidRPr="00444733">
        <w:rPr>
          <w:b/>
          <w:bCs/>
          <w:lang w:eastAsia="sr-Latn-CS"/>
        </w:rPr>
        <w:t xml:space="preserve"> </w:t>
      </w:r>
      <w:r>
        <w:rPr>
          <w:b/>
          <w:bCs/>
          <w:lang w:eastAsia="sr-Latn-CS"/>
        </w:rPr>
        <w:t>за</w:t>
      </w:r>
      <w:r w:rsidRPr="00444733">
        <w:rPr>
          <w:b/>
          <w:bCs/>
          <w:lang w:eastAsia="sr-Latn-CS"/>
        </w:rPr>
        <w:t xml:space="preserve"> </w:t>
      </w:r>
      <w:r>
        <w:rPr>
          <w:b/>
          <w:bCs/>
          <w:lang w:eastAsia="sr-Latn-CS"/>
        </w:rPr>
        <w:t>навигацију</w:t>
      </w:r>
      <w:r w:rsidRPr="00444733">
        <w:rPr>
          <w:b/>
          <w:bCs/>
          <w:lang w:eastAsia="sr-Latn-CS"/>
        </w:rPr>
        <w:t xml:space="preserve">. </w:t>
      </w:r>
      <w:r>
        <w:rPr>
          <w:lang w:eastAsia="sr-Latn-CS"/>
        </w:rPr>
        <w:t>Ови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кретање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оквиру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докумената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Веб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страница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уређивање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текста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Они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укључују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стрелицама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тастере</w:t>
      </w:r>
      <w:r w:rsidRPr="00444733">
        <w:rPr>
          <w:lang w:eastAsia="sr-Latn-CS"/>
        </w:rPr>
        <w:t xml:space="preserve"> </w:t>
      </w:r>
      <w:r w:rsidRPr="000C1DDF">
        <w:rPr>
          <w:rFonts w:cs="Arial"/>
          <w:lang w:eastAsia="sr-Latn-CS"/>
        </w:rPr>
        <w:t xml:space="preserve">HOME, END, PAGE UP, PAGE DOWN, DELETE </w:t>
      </w:r>
      <w:r>
        <w:rPr>
          <w:rFonts w:cs="Arial"/>
          <w:lang w:val="sr-Cyrl-CS" w:eastAsia="sr-Latn-CS"/>
        </w:rPr>
        <w:t>и</w:t>
      </w:r>
      <w:r w:rsidRPr="000C1DDF">
        <w:rPr>
          <w:rFonts w:cs="Arial"/>
          <w:lang w:eastAsia="sr-Latn-CS"/>
        </w:rPr>
        <w:t xml:space="preserve"> INSERT.</w:t>
      </w:r>
    </w:p>
    <w:p w:rsidR="007F3429" w:rsidRPr="00444733" w:rsidRDefault="007F3429" w:rsidP="007F3429">
      <w:pPr>
        <w:numPr>
          <w:ilvl w:val="0"/>
          <w:numId w:val="4"/>
        </w:numPr>
        <w:spacing w:before="60"/>
        <w:ind w:left="714" w:hanging="357"/>
        <w:rPr>
          <w:lang w:eastAsia="sr-Latn-CS"/>
        </w:rPr>
      </w:pPr>
      <w:r>
        <w:rPr>
          <w:b/>
          <w:bCs/>
          <w:lang w:eastAsia="sr-Latn-CS"/>
        </w:rPr>
        <w:t>Нумеричка</w:t>
      </w:r>
      <w:r w:rsidRPr="00444733">
        <w:rPr>
          <w:b/>
          <w:bCs/>
          <w:lang w:eastAsia="sr-Latn-CS"/>
        </w:rPr>
        <w:t xml:space="preserve"> </w:t>
      </w:r>
      <w:r>
        <w:rPr>
          <w:b/>
          <w:bCs/>
          <w:lang w:eastAsia="sr-Latn-CS"/>
        </w:rPr>
        <w:t>тастатура</w:t>
      </w:r>
      <w:r w:rsidRPr="00444733">
        <w:rPr>
          <w:b/>
          <w:bCs/>
          <w:lang w:eastAsia="sr-Latn-CS"/>
        </w:rPr>
        <w:t xml:space="preserve">. </w:t>
      </w:r>
      <w:r>
        <w:rPr>
          <w:lang w:eastAsia="sr-Latn-CS"/>
        </w:rPr>
        <w:t>Нумеричка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брзо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уношење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бројева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Тастери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груписани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блок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личи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класичан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калкулатор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регистар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касу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spacing w:before="0"/>
        <w:ind w:firstLine="714"/>
        <w:rPr>
          <w:lang w:eastAsia="sr-Latn-CS"/>
        </w:rPr>
      </w:pP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следећој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слици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приказан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начин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распоређени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типичној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тастатури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Распоред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вашој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разликовати</w:t>
      </w:r>
      <w:r w:rsidRPr="00444733">
        <w:rPr>
          <w:lang w:eastAsia="sr-Latn-CS"/>
        </w:rPr>
        <w:t>.</w:t>
      </w:r>
    </w:p>
    <w:p w:rsidR="007F3429" w:rsidRDefault="00C02954" w:rsidP="007F3429">
      <w:pPr>
        <w:spacing w:before="0"/>
        <w:jc w:val="center"/>
        <w:rPr>
          <w:lang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88660" cy="3045460"/>
            <wp:effectExtent l="0" t="0" r="0" b="0"/>
            <wp:docPr id="29" name="pageContainer0_ID0EPCAC" descr="Slika tastature koja prikazuje tipove tast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PCAC" descr="Slika tastature koja prikazuje tipove tastera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660" cy="304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429" w:rsidRPr="00444733" w:rsidRDefault="007F3429" w:rsidP="007F3429">
      <w:pPr>
        <w:spacing w:before="0"/>
        <w:jc w:val="center"/>
        <w:rPr>
          <w:lang w:eastAsia="sr-Latn-CS"/>
        </w:rPr>
      </w:pPr>
      <w:r>
        <w:rPr>
          <w:i/>
          <w:iCs/>
          <w:lang w:eastAsia="sr-Latn-CS"/>
        </w:rPr>
        <w:t>Како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су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тастери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распоређени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на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тастатури</w:t>
      </w:r>
    </w:p>
    <w:p w:rsidR="007F3429" w:rsidRPr="00444733" w:rsidRDefault="007F3429" w:rsidP="007F3429">
      <w:pPr>
        <w:pStyle w:val="Heading3"/>
        <w:rPr>
          <w:lang w:eastAsia="sr-Latn-CS"/>
        </w:rPr>
      </w:pPr>
      <w:bookmarkStart w:id="110" w:name="_Toc250714969"/>
      <w:bookmarkStart w:id="111" w:name="_Toc250716400"/>
      <w:bookmarkStart w:id="112" w:name="_Toc264393753"/>
      <w:bookmarkStart w:id="113" w:name="_Toc264650612"/>
      <w:bookmarkStart w:id="114" w:name="_Toc504408310"/>
      <w:r>
        <w:rPr>
          <w:lang w:eastAsia="sr-Latn-CS"/>
        </w:rPr>
        <w:t>Куцање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текста</w:t>
      </w:r>
      <w:bookmarkEnd w:id="110"/>
      <w:bookmarkEnd w:id="111"/>
      <w:bookmarkEnd w:id="112"/>
      <w:bookmarkEnd w:id="113"/>
      <w:bookmarkEnd w:id="114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Када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треба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откуцате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програму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е</w:t>
      </w:r>
      <w:r w:rsidRPr="00444733">
        <w:rPr>
          <w:lang w:eastAsia="sr-Latn-CS"/>
        </w:rPr>
        <w:noBreakHyphen/>
      </w:r>
      <w:r>
        <w:rPr>
          <w:lang w:eastAsia="sr-Latn-CS"/>
        </w:rPr>
        <w:t>поруци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оквиру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текст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видећете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трепћућу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вертикалну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линију</w:t>
      </w:r>
      <w:r w:rsidRPr="00444733">
        <w:rPr>
          <w:lang w:eastAsia="sr-Latn-CS"/>
        </w:rPr>
        <w:t xml:space="preserve"> (</w:t>
      </w:r>
      <w:r w:rsidR="00C02954">
        <w:rPr>
          <w:noProof/>
          <w:lang w:val="en-US"/>
        </w:rPr>
        <w:drawing>
          <wp:inline distT="0" distB="0" distL="0" distR="0">
            <wp:extent cx="55880" cy="151130"/>
            <wp:effectExtent l="0" t="0" r="1270" b="0"/>
            <wp:docPr id="30" name="pageContainer0_ID0EFDAC" descr="Slika kurso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FDAC" descr="Slika kursora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" cy="15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4733">
        <w:rPr>
          <w:lang w:eastAsia="sr-Latn-CS"/>
        </w:rPr>
        <w:t xml:space="preserve"> ). </w:t>
      </w:r>
      <w:r>
        <w:rPr>
          <w:lang w:eastAsia="sr-Latn-CS"/>
        </w:rPr>
        <w:t>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курсор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такође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назива</w:t>
      </w:r>
      <w:r w:rsidRPr="00444733">
        <w:rPr>
          <w:lang w:eastAsia="sr-Latn-CS"/>
        </w:rPr>
        <w:t xml:space="preserve"> </w:t>
      </w:r>
      <w:r>
        <w:rPr>
          <w:i/>
          <w:iCs/>
          <w:lang w:eastAsia="sr-Latn-CS"/>
        </w:rPr>
        <w:t>место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уметања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Он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показује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место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коме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почети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текст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управо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откуцати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Курсор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померите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мишем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кликнути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жељену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локацију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навигацију</w:t>
      </w:r>
      <w:r w:rsidRPr="00444733">
        <w:rPr>
          <w:lang w:eastAsia="sr-Latn-CS"/>
        </w:rPr>
        <w:t>.</w:t>
      </w:r>
    </w:p>
    <w:p w:rsidR="007F3429" w:rsidRDefault="007F3429" w:rsidP="007F3429">
      <w:pPr>
        <w:spacing w:before="0" w:after="120"/>
        <w:ind w:firstLine="720"/>
        <w:rPr>
          <w:rFonts w:cs="Arial"/>
          <w:lang w:val="sr-Cyrl-CS" w:eastAsia="sr-Latn-CS"/>
        </w:rPr>
      </w:pPr>
      <w:r>
        <w:rPr>
          <w:lang w:eastAsia="sr-Latn-CS"/>
        </w:rPr>
        <w:t>Осим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слова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бројева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знакова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интерпункције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симбола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тастери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куцање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такође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обухватају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тастере</w:t>
      </w:r>
      <w:r w:rsidRPr="00444733">
        <w:rPr>
          <w:lang w:eastAsia="sr-Latn-CS"/>
        </w:rPr>
        <w:t xml:space="preserve"> </w:t>
      </w:r>
      <w:r w:rsidRPr="000C1DDF">
        <w:rPr>
          <w:rFonts w:cs="Arial"/>
          <w:lang w:eastAsia="sr-Latn-CS"/>
        </w:rPr>
        <w:t>SHIFT, CAPS LOCK, TAB, ENTER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размакницу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</w:t>
      </w:r>
      <w:r w:rsidRPr="00444733">
        <w:rPr>
          <w:lang w:eastAsia="sr-Latn-CS"/>
        </w:rPr>
        <w:t xml:space="preserve"> </w:t>
      </w:r>
      <w:r w:rsidRPr="000C1DDF">
        <w:rPr>
          <w:rFonts w:cs="Arial"/>
          <w:lang w:eastAsia="sr-Latn-CS"/>
        </w:rPr>
        <w:t>BACKSPACE.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580"/>
        <w:gridCol w:w="7759"/>
      </w:tblGrid>
      <w:tr w:rsidR="001D2E62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1D2E62" w:rsidRPr="00444733" w:rsidRDefault="001D2E62" w:rsidP="003401A9">
            <w:pPr>
              <w:spacing w:before="0"/>
              <w:rPr>
                <w:b/>
                <w:bCs/>
                <w:lang w:eastAsia="sr-Latn-CS"/>
              </w:rPr>
            </w:pPr>
            <w:bookmarkStart w:id="115" w:name="_Toc250714970"/>
            <w:bookmarkStart w:id="116" w:name="_Toc250716401"/>
            <w:bookmarkStart w:id="117" w:name="_Toc264393754"/>
            <w:bookmarkStart w:id="118" w:name="_Toc264650613"/>
            <w:r>
              <w:rPr>
                <w:b/>
                <w:bCs/>
                <w:lang w:eastAsia="sr-Latn-CS"/>
              </w:rPr>
              <w:t>Име</w:t>
            </w:r>
            <w:r w:rsidRPr="00444733">
              <w:rPr>
                <w:b/>
                <w:bCs/>
                <w:lang w:eastAsia="sr-Latn-CS"/>
              </w:rPr>
              <w:t xml:space="preserve"> </w:t>
            </w:r>
            <w:r>
              <w:rPr>
                <w:b/>
                <w:bCs/>
                <w:lang w:eastAsia="sr-Latn-CS"/>
              </w:rPr>
              <w:t>тастера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1D2E62" w:rsidRPr="00444733" w:rsidRDefault="001D2E62" w:rsidP="003401A9">
            <w:pPr>
              <w:spacing w:before="0"/>
              <w:rPr>
                <w:b/>
                <w:bCs/>
                <w:lang w:eastAsia="sr-Latn-CS"/>
              </w:rPr>
            </w:pPr>
            <w:r>
              <w:rPr>
                <w:b/>
                <w:bCs/>
                <w:lang w:eastAsia="sr-Latn-CS"/>
              </w:rPr>
              <w:t>Како</w:t>
            </w:r>
            <w:r w:rsidRPr="00444733">
              <w:rPr>
                <w:b/>
                <w:bCs/>
                <w:lang w:eastAsia="sr-Latn-CS"/>
              </w:rPr>
              <w:t xml:space="preserve"> </w:t>
            </w:r>
            <w:r>
              <w:rPr>
                <w:b/>
                <w:bCs/>
                <w:lang w:eastAsia="sr-Latn-CS"/>
              </w:rPr>
              <w:t>се</w:t>
            </w:r>
            <w:r w:rsidRPr="00444733">
              <w:rPr>
                <w:b/>
                <w:bCs/>
                <w:lang w:eastAsia="sr-Latn-CS"/>
              </w:rPr>
              <w:t xml:space="preserve"> </w:t>
            </w:r>
            <w:r>
              <w:rPr>
                <w:b/>
                <w:bCs/>
                <w:lang w:eastAsia="sr-Latn-CS"/>
              </w:rPr>
              <w:t>користи</w:t>
            </w:r>
          </w:p>
        </w:tc>
      </w:tr>
      <w:tr w:rsidR="001D2E62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1D2E62" w:rsidRPr="000C1DDF" w:rsidRDefault="001D2E62" w:rsidP="003401A9">
            <w:pPr>
              <w:spacing w:after="120"/>
              <w:jc w:val="center"/>
              <w:rPr>
                <w:rFonts w:cs="Arial"/>
                <w:lang w:eastAsia="sr-Latn-CS"/>
              </w:rPr>
            </w:pPr>
            <w:r w:rsidRPr="000C1DDF">
              <w:rPr>
                <w:rFonts w:cs="Arial"/>
                <w:lang w:eastAsia="sr-Latn-CS"/>
              </w:rPr>
              <w:t>SHIFT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1D2E62" w:rsidRPr="00444733" w:rsidRDefault="001D2E62" w:rsidP="003401A9">
            <w:pPr>
              <w:spacing w:before="0"/>
              <w:rPr>
                <w:lang w:eastAsia="sr-Latn-CS"/>
              </w:rPr>
            </w:pPr>
            <w:r>
              <w:rPr>
                <w:lang w:eastAsia="sr-Latn-CS"/>
              </w:rPr>
              <w:t>Притисните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SHIFT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комбинацији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словом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бисте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откуцали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велико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слово</w:t>
            </w:r>
            <w:r w:rsidRPr="00444733">
              <w:rPr>
                <w:lang w:eastAsia="sr-Latn-CS"/>
              </w:rPr>
              <w:t xml:space="preserve">. </w:t>
            </w:r>
            <w:r>
              <w:rPr>
                <w:lang w:eastAsia="sr-Latn-CS"/>
              </w:rPr>
              <w:t>Притисните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SHIFT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комбинацији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неким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другим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тастером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бисте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откуцали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симбол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приказан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горњем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делу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тастера</w:t>
            </w:r>
            <w:r w:rsidRPr="00444733">
              <w:rPr>
                <w:lang w:eastAsia="sr-Latn-CS"/>
              </w:rPr>
              <w:t>.</w:t>
            </w:r>
          </w:p>
        </w:tc>
      </w:tr>
      <w:tr w:rsidR="001D2E62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1D2E62" w:rsidRPr="000C1DDF" w:rsidRDefault="001D2E62" w:rsidP="003401A9">
            <w:pPr>
              <w:spacing w:after="120"/>
              <w:jc w:val="center"/>
              <w:rPr>
                <w:rFonts w:cs="Arial"/>
                <w:lang w:eastAsia="sr-Latn-CS"/>
              </w:rPr>
            </w:pPr>
            <w:r w:rsidRPr="000C1DDF">
              <w:rPr>
                <w:rFonts w:cs="Arial"/>
                <w:lang w:eastAsia="sr-Latn-CS"/>
              </w:rPr>
              <w:t>CAPS LOCK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1D2E62" w:rsidRPr="00444733" w:rsidRDefault="001D2E62" w:rsidP="003401A9">
            <w:pPr>
              <w:spacing w:before="0"/>
              <w:rPr>
                <w:lang w:eastAsia="sr-Latn-CS"/>
              </w:rPr>
            </w:pPr>
            <w:r>
              <w:rPr>
                <w:lang w:eastAsia="sr-Latn-CS"/>
              </w:rPr>
              <w:t>Притисните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CAPS LOCK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једном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бисте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откуцали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сва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слова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као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велика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слова</w:t>
            </w:r>
            <w:r w:rsidRPr="00444733">
              <w:rPr>
                <w:lang w:eastAsia="sr-Latn-CS"/>
              </w:rPr>
              <w:t xml:space="preserve">. </w:t>
            </w:r>
            <w:r>
              <w:rPr>
                <w:lang w:eastAsia="sr-Latn-CS"/>
              </w:rPr>
              <w:t>Поново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притисните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CAPS LOCK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бисте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искључили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ову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функцију</w:t>
            </w:r>
            <w:r w:rsidRPr="00444733">
              <w:rPr>
                <w:lang w:eastAsia="sr-Latn-CS"/>
              </w:rPr>
              <w:t xml:space="preserve">. </w:t>
            </w:r>
            <w:r>
              <w:rPr>
                <w:lang w:eastAsia="sr-Latn-CS"/>
              </w:rPr>
              <w:t>Тастатура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може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имати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светлосни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индикатор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који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показује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је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CAPS LOCK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укључен</w:t>
            </w:r>
            <w:r w:rsidRPr="00444733">
              <w:rPr>
                <w:lang w:eastAsia="sr-Latn-CS"/>
              </w:rPr>
              <w:t>.</w:t>
            </w:r>
          </w:p>
        </w:tc>
      </w:tr>
      <w:tr w:rsidR="001D2E62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1D2E62" w:rsidRPr="000C1DDF" w:rsidRDefault="001D2E62" w:rsidP="003401A9">
            <w:pPr>
              <w:spacing w:after="120"/>
              <w:jc w:val="center"/>
              <w:rPr>
                <w:rFonts w:cs="Arial"/>
                <w:lang w:eastAsia="sr-Latn-CS"/>
              </w:rPr>
            </w:pPr>
            <w:r w:rsidRPr="000C1DDF">
              <w:rPr>
                <w:rFonts w:cs="Arial"/>
                <w:lang w:eastAsia="sr-Latn-CS"/>
              </w:rPr>
              <w:t>TAB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1D2E62" w:rsidRPr="00444733" w:rsidRDefault="001D2E62" w:rsidP="003401A9">
            <w:pPr>
              <w:spacing w:before="0"/>
              <w:rPr>
                <w:lang w:eastAsia="sr-Latn-CS"/>
              </w:rPr>
            </w:pPr>
            <w:r>
              <w:rPr>
                <w:lang w:eastAsia="sr-Latn-CS"/>
              </w:rPr>
              <w:t>Притисните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TAB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бисте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померили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курсор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за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неколико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места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унапред</w:t>
            </w:r>
            <w:r w:rsidRPr="00444733">
              <w:rPr>
                <w:lang w:eastAsia="sr-Latn-CS"/>
              </w:rPr>
              <w:t xml:space="preserve">. </w:t>
            </w:r>
            <w:r>
              <w:rPr>
                <w:lang w:eastAsia="sr-Latn-CS"/>
              </w:rPr>
              <w:t>Такође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можете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притиснете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TAB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бисте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померили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следећи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оквир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за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текст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обрасцу</w:t>
            </w:r>
            <w:r w:rsidRPr="00444733">
              <w:rPr>
                <w:lang w:eastAsia="sr-Latn-CS"/>
              </w:rPr>
              <w:t>.</w:t>
            </w:r>
          </w:p>
        </w:tc>
      </w:tr>
      <w:tr w:rsidR="001D2E62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1D2E62" w:rsidRPr="000C1DDF" w:rsidRDefault="001D2E62" w:rsidP="003401A9">
            <w:pPr>
              <w:spacing w:after="120"/>
              <w:jc w:val="center"/>
              <w:rPr>
                <w:rFonts w:cs="Arial"/>
                <w:lang w:eastAsia="sr-Latn-CS"/>
              </w:rPr>
            </w:pPr>
            <w:r w:rsidRPr="000C1DDF">
              <w:rPr>
                <w:rFonts w:cs="Arial"/>
                <w:lang w:eastAsia="sr-Latn-CS"/>
              </w:rPr>
              <w:t>ENTER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1D2E62" w:rsidRPr="00444733" w:rsidRDefault="001D2E62" w:rsidP="003401A9">
            <w:pPr>
              <w:spacing w:before="0"/>
              <w:rPr>
                <w:lang w:eastAsia="sr-Latn-CS"/>
              </w:rPr>
            </w:pPr>
            <w:r>
              <w:rPr>
                <w:lang w:eastAsia="sr-Latn-CS"/>
              </w:rPr>
              <w:t>Притисните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ENTER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бисте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померили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курсор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почетак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следећег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реда</w:t>
            </w:r>
            <w:r w:rsidRPr="00444733">
              <w:rPr>
                <w:lang w:eastAsia="sr-Latn-CS"/>
              </w:rPr>
              <w:t xml:space="preserve">. </w:t>
            </w:r>
            <w:r>
              <w:rPr>
                <w:lang w:eastAsia="sr-Latn-CS"/>
              </w:rPr>
              <w:t>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дијалогу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притисните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ENTER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бисте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изабрали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истакнуто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дугме</w:t>
            </w:r>
            <w:r w:rsidRPr="00444733">
              <w:rPr>
                <w:lang w:eastAsia="sr-Latn-CS"/>
              </w:rPr>
              <w:t>.</w:t>
            </w:r>
          </w:p>
        </w:tc>
      </w:tr>
      <w:tr w:rsidR="001D2E62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1D2E62" w:rsidRPr="000C1DDF" w:rsidRDefault="001D2E62" w:rsidP="003401A9">
            <w:pPr>
              <w:spacing w:after="120"/>
              <w:jc w:val="left"/>
              <w:rPr>
                <w:rFonts w:cs="Arial"/>
                <w:lang w:eastAsia="sr-Latn-CS"/>
              </w:rPr>
            </w:pPr>
            <w:r w:rsidRPr="000C1DDF">
              <w:rPr>
                <w:rFonts w:cs="Arial"/>
                <w:lang w:eastAsia="sr-Latn-CS"/>
              </w:rPr>
              <w:t>RAZMAKNICA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1D2E62" w:rsidRPr="00444733" w:rsidRDefault="001D2E62" w:rsidP="003401A9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Притисните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РАЗМАКНИЦУ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бисте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померили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курсор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за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једно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место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унапред</w:t>
            </w:r>
            <w:r w:rsidRPr="00444733">
              <w:rPr>
                <w:lang w:eastAsia="sr-Latn-CS"/>
              </w:rPr>
              <w:t>.</w:t>
            </w:r>
          </w:p>
        </w:tc>
      </w:tr>
      <w:tr w:rsidR="001D2E62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1D2E62" w:rsidRPr="000C1DDF" w:rsidRDefault="001D2E62" w:rsidP="003401A9">
            <w:pPr>
              <w:spacing w:after="120"/>
              <w:jc w:val="center"/>
              <w:rPr>
                <w:rFonts w:cs="Arial"/>
                <w:lang w:eastAsia="sr-Latn-CS"/>
              </w:rPr>
            </w:pPr>
            <w:r w:rsidRPr="000C1DDF">
              <w:rPr>
                <w:rFonts w:cs="Arial"/>
                <w:lang w:eastAsia="sr-Latn-CS"/>
              </w:rPr>
              <w:t>BACKSPACE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1D2E62" w:rsidRPr="00444733" w:rsidRDefault="001D2E62" w:rsidP="003401A9">
            <w:pPr>
              <w:spacing w:before="0"/>
              <w:rPr>
                <w:lang w:eastAsia="sr-Latn-CS"/>
              </w:rPr>
            </w:pPr>
            <w:r>
              <w:rPr>
                <w:lang w:eastAsia="sr-Latn-CS"/>
              </w:rPr>
              <w:t>Притисните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BACKSPACE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бисте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избрисали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знак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испред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курсора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изабрани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текст</w:t>
            </w:r>
            <w:r w:rsidRPr="00444733">
              <w:rPr>
                <w:lang w:eastAsia="sr-Latn-CS"/>
              </w:rPr>
              <w:t>.</w:t>
            </w:r>
          </w:p>
        </w:tc>
      </w:tr>
    </w:tbl>
    <w:p w:rsidR="007F3429" w:rsidRPr="00444733" w:rsidRDefault="007F3429" w:rsidP="007F3429">
      <w:pPr>
        <w:pStyle w:val="Heading3"/>
        <w:rPr>
          <w:lang w:eastAsia="sr-Latn-CS"/>
        </w:rPr>
      </w:pPr>
      <w:bookmarkStart w:id="119" w:name="_Toc504408311"/>
      <w:r>
        <w:rPr>
          <w:lang w:eastAsia="sr-Latn-CS"/>
        </w:rPr>
        <w:lastRenderedPageBreak/>
        <w:t>Коришћење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пречица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тастатури</w:t>
      </w:r>
      <w:bookmarkEnd w:id="115"/>
      <w:bookmarkEnd w:id="116"/>
      <w:bookmarkEnd w:id="117"/>
      <w:bookmarkEnd w:id="118"/>
      <w:bookmarkEnd w:id="119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i/>
          <w:iCs/>
          <w:lang w:eastAsia="sr-Latn-CS"/>
        </w:rPr>
        <w:t>Пречице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на</w:t>
      </w:r>
      <w:r w:rsidRPr="00444733">
        <w:rPr>
          <w:i/>
          <w:iCs/>
          <w:lang w:eastAsia="sr-Latn-CS"/>
        </w:rPr>
        <w:t xml:space="preserve"> </w:t>
      </w:r>
      <w:r>
        <w:rPr>
          <w:i/>
          <w:iCs/>
          <w:lang w:eastAsia="sr-Latn-CS"/>
        </w:rPr>
        <w:t>тастатури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начини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извршавања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радњи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помоћу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тастатуре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Зову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пречице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вам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помажу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брже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радите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ствари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готово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све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радње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команде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извршите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помоћу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миша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могу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извршити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брже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коришћењем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једног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више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тастатури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spacing w:before="0"/>
        <w:ind w:firstLine="720"/>
        <w:rPr>
          <w:lang w:eastAsia="sr-Latn-CS"/>
        </w:rPr>
      </w:pP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темама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помоћи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знак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плус</w:t>
      </w:r>
      <w:r w:rsidRPr="00444733">
        <w:rPr>
          <w:lang w:eastAsia="sr-Latn-CS"/>
        </w:rPr>
        <w:t xml:space="preserve"> (+) </w:t>
      </w:r>
      <w:r>
        <w:rPr>
          <w:lang w:eastAsia="sr-Latn-CS"/>
        </w:rPr>
        <w:t>између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више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означава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треба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буду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притиснути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комбинацији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пример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комбинација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CTRL</w:t>
      </w:r>
      <w:r w:rsidRPr="00444733">
        <w:rPr>
          <w:lang w:eastAsia="sr-Latn-CS"/>
        </w:rPr>
        <w:t>+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значи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притиснете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држите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CTRL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затим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притиснете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словом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Комбинација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CTRL</w:t>
      </w:r>
      <w:r w:rsidRPr="00444733">
        <w:rPr>
          <w:lang w:eastAsia="sr-Latn-CS"/>
        </w:rPr>
        <w:t>+</w:t>
      </w:r>
      <w:r>
        <w:rPr>
          <w:lang w:eastAsia="sr-Latn-CS"/>
        </w:rPr>
        <w:t>SHIFT</w:t>
      </w:r>
      <w:r w:rsidRPr="00444733">
        <w:rPr>
          <w:lang w:eastAsia="sr-Latn-CS"/>
        </w:rPr>
        <w:t>+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значи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притиснете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држите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CTRL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SHIFT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затим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притиснете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словом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А</w:t>
      </w:r>
      <w:r w:rsidRPr="00444733">
        <w:rPr>
          <w:lang w:eastAsia="sr-Latn-CS"/>
        </w:rPr>
        <w:t>.</w:t>
      </w:r>
    </w:p>
    <w:p w:rsidR="007F3429" w:rsidRPr="003B0E2F" w:rsidRDefault="007F3429" w:rsidP="007F3429">
      <w:pPr>
        <w:spacing w:before="0"/>
        <w:rPr>
          <w:b/>
          <w:lang w:val="sr-Cyrl-CS" w:eastAsia="sr-Latn-CS"/>
        </w:rPr>
      </w:pPr>
      <w:bookmarkStart w:id="120" w:name="_Toc250714971"/>
      <w:bookmarkStart w:id="121" w:name="_Toc250716402"/>
    </w:p>
    <w:p w:rsidR="007F3429" w:rsidRPr="007C0B10" w:rsidRDefault="007F3429" w:rsidP="007F3429">
      <w:pPr>
        <w:spacing w:before="0"/>
        <w:rPr>
          <w:b/>
          <w:lang w:eastAsia="sr-Latn-CS"/>
        </w:rPr>
      </w:pPr>
      <w:bookmarkStart w:id="122" w:name="_Toc250714973"/>
      <w:bookmarkStart w:id="123" w:name="_Toc250716404"/>
      <w:bookmarkEnd w:id="120"/>
      <w:bookmarkEnd w:id="121"/>
      <w:r>
        <w:rPr>
          <w:b/>
          <w:lang w:eastAsia="sr-Latn-CS"/>
        </w:rPr>
        <w:t>Корисне</w:t>
      </w:r>
      <w:r w:rsidRPr="007C0B10">
        <w:rPr>
          <w:b/>
          <w:lang w:eastAsia="sr-Latn-CS"/>
        </w:rPr>
        <w:t xml:space="preserve"> </w:t>
      </w:r>
      <w:r>
        <w:rPr>
          <w:b/>
          <w:lang w:eastAsia="sr-Latn-CS"/>
        </w:rPr>
        <w:t>пречице</w:t>
      </w:r>
      <w:bookmarkEnd w:id="122"/>
      <w:bookmarkEnd w:id="123"/>
    </w:p>
    <w:p w:rsidR="007F3429" w:rsidRPr="00444733" w:rsidRDefault="007F3429" w:rsidP="007F3429">
      <w:pPr>
        <w:spacing w:before="0" w:after="120"/>
        <w:rPr>
          <w:lang w:eastAsia="sr-Latn-CS"/>
        </w:rPr>
      </w:pPr>
      <w:r>
        <w:rPr>
          <w:lang w:eastAsia="sr-Latn-CS"/>
        </w:rPr>
        <w:t>Следећа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табела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приказује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најкориснијих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пречица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тастатури</w:t>
      </w:r>
      <w:r w:rsidRPr="00444733">
        <w:rPr>
          <w:lang w:eastAsia="sr-Latn-CS"/>
        </w:rPr>
        <w:t>.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508"/>
        <w:gridCol w:w="6831"/>
      </w:tblGrid>
      <w:tr w:rsidR="007F3429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b/>
                <w:bCs/>
                <w:lang w:eastAsia="sr-Latn-CS"/>
              </w:rPr>
            </w:pPr>
            <w:r>
              <w:rPr>
                <w:b/>
                <w:bCs/>
                <w:lang w:eastAsia="sr-Latn-CS"/>
              </w:rPr>
              <w:t>Притисните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b/>
                <w:bCs/>
                <w:lang w:eastAsia="sr-Latn-CS"/>
              </w:rPr>
            </w:pPr>
            <w:r>
              <w:rPr>
                <w:b/>
                <w:bCs/>
                <w:lang w:eastAsia="sr-Latn-CS"/>
              </w:rPr>
              <w:t>За</w:t>
            </w:r>
            <w:r w:rsidRPr="00444733">
              <w:rPr>
                <w:b/>
                <w:bCs/>
                <w:lang w:eastAsia="sr-Latn-CS"/>
              </w:rPr>
              <w:t xml:space="preserve"> </w:t>
            </w:r>
            <w:r>
              <w:rPr>
                <w:b/>
                <w:bCs/>
                <w:lang w:eastAsia="sr-Latn-CS"/>
              </w:rPr>
              <w:t>извршавање</w:t>
            </w:r>
            <w:r w:rsidRPr="00444733">
              <w:rPr>
                <w:b/>
                <w:bCs/>
                <w:lang w:eastAsia="sr-Latn-CS"/>
              </w:rPr>
              <w:t xml:space="preserve"> </w:t>
            </w:r>
            <w:r>
              <w:rPr>
                <w:b/>
                <w:bCs/>
                <w:lang w:eastAsia="sr-Latn-CS"/>
              </w:rPr>
              <w:t>следеће</w:t>
            </w:r>
            <w:r w:rsidRPr="00444733">
              <w:rPr>
                <w:b/>
                <w:bCs/>
                <w:lang w:eastAsia="sr-Latn-CS"/>
              </w:rPr>
              <w:t xml:space="preserve"> </w:t>
            </w:r>
            <w:r>
              <w:rPr>
                <w:b/>
                <w:bCs/>
                <w:lang w:eastAsia="sr-Latn-CS"/>
              </w:rPr>
              <w:t>радње</w:t>
            </w:r>
          </w:p>
        </w:tc>
      </w:tr>
      <w:tr w:rsidR="007F3429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Windows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логотипом</w:t>
            </w:r>
            <w:r w:rsidRPr="00444733">
              <w:rPr>
                <w:lang w:eastAsia="sr-Latn-CS"/>
              </w:rPr>
              <w:t xml:space="preserve"> </w:t>
            </w:r>
            <w:r w:rsidR="00C02954">
              <w:rPr>
                <w:noProof/>
                <w:lang w:val="en-US"/>
              </w:rPr>
              <w:drawing>
                <wp:inline distT="0" distB="0" distL="0" distR="0">
                  <wp:extent cx="158750" cy="151130"/>
                  <wp:effectExtent l="19050" t="0" r="0" b="0"/>
                  <wp:docPr id="33" name="pageContainer0_ID0EFKAC" descr="Slika tastera sa Windows logotip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geContainer0_ID0EFKAC" descr="Slika tastera sa Windows logotip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Отварање</w:t>
            </w:r>
            <w:r w:rsidRPr="00444733">
              <w:rPr>
                <w:lang w:eastAsia="sr-Latn-CS"/>
              </w:rPr>
              <w:t xml:space="preserve"> „</w:t>
            </w:r>
            <w:r>
              <w:rPr>
                <w:lang w:eastAsia="sr-Latn-CS"/>
              </w:rPr>
              <w:t>Start</w:t>
            </w:r>
            <w:r w:rsidRPr="00444733">
              <w:rPr>
                <w:lang w:eastAsia="sr-Latn-CS"/>
              </w:rPr>
              <w:t xml:space="preserve">“ </w:t>
            </w:r>
            <w:r>
              <w:rPr>
                <w:lang w:eastAsia="sr-Latn-CS"/>
              </w:rPr>
              <w:t>менија</w:t>
            </w:r>
          </w:p>
        </w:tc>
      </w:tr>
      <w:tr w:rsidR="007F3429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ALT</w:t>
            </w:r>
            <w:r w:rsidRPr="00444733">
              <w:rPr>
                <w:lang w:eastAsia="sr-Latn-CS"/>
              </w:rPr>
              <w:t>+</w:t>
            </w:r>
            <w:r>
              <w:rPr>
                <w:lang w:eastAsia="sr-Latn-CS"/>
              </w:rPr>
              <w:t>TAB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Пребацивање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између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отворених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програма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прозора</w:t>
            </w:r>
          </w:p>
        </w:tc>
      </w:tr>
      <w:tr w:rsidR="007F3429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ALT</w:t>
            </w:r>
            <w:r w:rsidRPr="00444733">
              <w:rPr>
                <w:lang w:eastAsia="sr-Latn-CS"/>
              </w:rPr>
              <w:t>+</w:t>
            </w:r>
            <w:r>
              <w:rPr>
                <w:lang w:eastAsia="sr-Latn-CS"/>
              </w:rPr>
              <w:t>F</w:t>
            </w:r>
            <w:r w:rsidRPr="00444733">
              <w:rPr>
                <w:lang w:eastAsia="sr-Latn-CS"/>
              </w:rPr>
              <w:t>4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Затварање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активне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ставке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излазак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из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активног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програма</w:t>
            </w:r>
          </w:p>
        </w:tc>
      </w:tr>
      <w:tr w:rsidR="007F3429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CTRL</w:t>
            </w:r>
            <w:r w:rsidRPr="00444733">
              <w:rPr>
                <w:lang w:eastAsia="sr-Latn-CS"/>
              </w:rPr>
              <w:t>+</w:t>
            </w:r>
            <w:r>
              <w:rPr>
                <w:lang w:eastAsia="sr-Latn-CS"/>
              </w:rPr>
              <w:t>S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Чување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тренутне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датотеке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документа</w:t>
            </w:r>
            <w:r w:rsidRPr="00444733">
              <w:rPr>
                <w:lang w:eastAsia="sr-Latn-CS"/>
              </w:rPr>
              <w:t xml:space="preserve"> (</w:t>
            </w:r>
            <w:r>
              <w:rPr>
                <w:lang w:eastAsia="sr-Latn-CS"/>
              </w:rPr>
              <w:t>функционише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већини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програма</w:t>
            </w:r>
            <w:r w:rsidRPr="00444733">
              <w:rPr>
                <w:lang w:eastAsia="sr-Latn-CS"/>
              </w:rPr>
              <w:t>)</w:t>
            </w:r>
          </w:p>
        </w:tc>
      </w:tr>
      <w:tr w:rsidR="007F3429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CTRL</w:t>
            </w:r>
            <w:r w:rsidRPr="00444733">
              <w:rPr>
                <w:lang w:eastAsia="sr-Latn-CS"/>
              </w:rPr>
              <w:t>+</w:t>
            </w:r>
            <w:r>
              <w:rPr>
                <w:lang w:eastAsia="sr-Latn-CS"/>
              </w:rPr>
              <w:t>C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Копирање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изабране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ставке</w:t>
            </w:r>
          </w:p>
        </w:tc>
      </w:tr>
      <w:tr w:rsidR="007F3429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CTRL</w:t>
            </w:r>
            <w:r w:rsidRPr="00444733">
              <w:rPr>
                <w:lang w:eastAsia="sr-Latn-CS"/>
              </w:rPr>
              <w:t>+X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Исецање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изабране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ставке</w:t>
            </w:r>
          </w:p>
        </w:tc>
      </w:tr>
      <w:tr w:rsidR="007F3429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CTRL</w:t>
            </w:r>
            <w:r w:rsidRPr="00444733">
              <w:rPr>
                <w:lang w:eastAsia="sr-Latn-CS"/>
              </w:rPr>
              <w:t>+</w:t>
            </w:r>
            <w:r>
              <w:rPr>
                <w:lang w:eastAsia="sr-Latn-CS"/>
              </w:rPr>
              <w:t>V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Лепљење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изабране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ставке</w:t>
            </w:r>
          </w:p>
        </w:tc>
      </w:tr>
      <w:tr w:rsidR="007F3429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CTRL</w:t>
            </w:r>
            <w:r w:rsidRPr="00444733">
              <w:rPr>
                <w:lang w:eastAsia="sr-Latn-CS"/>
              </w:rPr>
              <w:t>+</w:t>
            </w:r>
            <w:r>
              <w:rPr>
                <w:lang w:eastAsia="sr-Latn-CS"/>
              </w:rPr>
              <w:t>Z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Опозив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радње</w:t>
            </w:r>
          </w:p>
        </w:tc>
      </w:tr>
      <w:tr w:rsidR="007F3429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CTRL</w:t>
            </w:r>
            <w:r w:rsidRPr="00444733">
              <w:rPr>
                <w:lang w:eastAsia="sr-Latn-CS"/>
              </w:rPr>
              <w:t>+</w:t>
            </w:r>
            <w:r>
              <w:rPr>
                <w:lang w:eastAsia="sr-Latn-CS"/>
              </w:rPr>
              <w:t>А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Бирање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свих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ставки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документу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прозору</w:t>
            </w:r>
          </w:p>
        </w:tc>
      </w:tr>
      <w:tr w:rsidR="007F3429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F</w:t>
            </w:r>
            <w:r w:rsidRPr="00444733">
              <w:rPr>
                <w:lang w:eastAsia="sr-Latn-CS"/>
              </w:rPr>
              <w:t>1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Приказивање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Помоћи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за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програм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Windows</w:t>
            </w:r>
          </w:p>
        </w:tc>
      </w:tr>
      <w:tr w:rsidR="007F3429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Windows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логотипом</w:t>
            </w:r>
            <w:r w:rsidRPr="00444733">
              <w:rPr>
                <w:lang w:eastAsia="sr-Latn-CS"/>
              </w:rPr>
              <w:t xml:space="preserve"> </w:t>
            </w:r>
            <w:r w:rsidR="00C02954">
              <w:rPr>
                <w:noProof/>
                <w:lang w:val="en-US"/>
              </w:rPr>
              <w:drawing>
                <wp:inline distT="0" distB="0" distL="0" distR="0">
                  <wp:extent cx="158750" cy="151130"/>
                  <wp:effectExtent l="19050" t="0" r="0" b="0"/>
                  <wp:docPr id="34" name="pageContainer0_ID0EVOAC" descr="Slika tastera sa Windows logotip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geContainer0_ID0EVOAC" descr="Slika tastera sa Windows logotip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15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4733">
              <w:rPr>
                <w:lang w:eastAsia="sr-Latn-CS"/>
              </w:rPr>
              <w:t>+</w:t>
            </w:r>
            <w:r>
              <w:rPr>
                <w:lang w:eastAsia="sr-Latn-CS"/>
              </w:rPr>
              <w:t>F</w:t>
            </w:r>
            <w:r w:rsidRPr="00444733">
              <w:rPr>
                <w:lang w:eastAsia="sr-Latn-CS"/>
              </w:rPr>
              <w:t>1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Приказивање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опције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Windows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Помоћ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подршка</w:t>
            </w:r>
          </w:p>
        </w:tc>
      </w:tr>
      <w:tr w:rsidR="007F3429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ESC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Отказивање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тренутног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задатка</w:t>
            </w:r>
          </w:p>
        </w:tc>
      </w:tr>
      <w:tr w:rsidR="007F3429" w:rsidRPr="00444733"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апликације</w:t>
            </w:r>
            <w:r w:rsidRPr="00444733">
              <w:rPr>
                <w:lang w:eastAsia="sr-Latn-CS"/>
              </w:rPr>
              <w:t xml:space="preserve"> </w:t>
            </w:r>
            <w:r w:rsidR="00C02954">
              <w:rPr>
                <w:noProof/>
                <w:lang w:val="en-US"/>
              </w:rPr>
              <w:drawing>
                <wp:inline distT="0" distB="0" distL="0" distR="0">
                  <wp:extent cx="142875" cy="142875"/>
                  <wp:effectExtent l="19050" t="0" r="9525" b="0"/>
                  <wp:docPr id="35" name="pageContainer0_ID0E4PAC" descr="Slika tastera aplikacij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geContainer0_ID0E4PAC" descr="Slika tastera aplikacij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Отварање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менија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командама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које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односе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селекцију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програму</w:t>
            </w:r>
            <w:r w:rsidRPr="00444733">
              <w:rPr>
                <w:lang w:eastAsia="sr-Latn-CS"/>
              </w:rPr>
              <w:t xml:space="preserve">. </w:t>
            </w:r>
            <w:r>
              <w:rPr>
                <w:lang w:eastAsia="sr-Latn-CS"/>
              </w:rPr>
              <w:t>То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је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еквивалентно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клику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десним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тастером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миша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селекцију</w:t>
            </w:r>
            <w:r w:rsidRPr="00444733">
              <w:rPr>
                <w:lang w:eastAsia="sr-Latn-CS"/>
              </w:rPr>
              <w:t>.</w:t>
            </w:r>
          </w:p>
        </w:tc>
      </w:tr>
    </w:tbl>
    <w:p w:rsidR="009D0D8F" w:rsidRDefault="009D0D8F" w:rsidP="007F3429">
      <w:pPr>
        <w:pStyle w:val="Heading3"/>
        <w:rPr>
          <w:lang w:eastAsia="sr-Latn-CS"/>
        </w:rPr>
      </w:pPr>
      <w:bookmarkStart w:id="124" w:name="_Toc250714974"/>
      <w:bookmarkStart w:id="125" w:name="_Toc250716405"/>
      <w:bookmarkStart w:id="126" w:name="_Toc264393755"/>
      <w:bookmarkStart w:id="127" w:name="_Toc264650614"/>
    </w:p>
    <w:p w:rsidR="007F3429" w:rsidRPr="00EA270F" w:rsidRDefault="007F3429" w:rsidP="007F3429">
      <w:pPr>
        <w:pStyle w:val="Heading3"/>
        <w:rPr>
          <w:lang w:eastAsia="sr-Latn-CS"/>
        </w:rPr>
      </w:pPr>
      <w:bookmarkStart w:id="128" w:name="_Toc504408312"/>
      <w:r>
        <w:rPr>
          <w:lang w:eastAsia="sr-Latn-CS"/>
        </w:rPr>
        <w:t>Коришћење</w:t>
      </w:r>
      <w:r w:rsidRPr="00EA270F">
        <w:rPr>
          <w:lang w:eastAsia="sr-Latn-CS"/>
        </w:rPr>
        <w:t xml:space="preserve"> </w:t>
      </w:r>
      <w:r>
        <w:rPr>
          <w:lang w:eastAsia="sr-Latn-CS"/>
        </w:rPr>
        <w:t>тастера</w:t>
      </w:r>
      <w:r w:rsidRPr="00EA270F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EA270F">
        <w:rPr>
          <w:lang w:eastAsia="sr-Latn-CS"/>
        </w:rPr>
        <w:t xml:space="preserve"> </w:t>
      </w:r>
      <w:r>
        <w:rPr>
          <w:lang w:eastAsia="sr-Latn-CS"/>
        </w:rPr>
        <w:t>навигацију</w:t>
      </w:r>
      <w:bookmarkEnd w:id="124"/>
      <w:bookmarkEnd w:id="125"/>
      <w:bookmarkEnd w:id="126"/>
      <w:bookmarkEnd w:id="127"/>
      <w:bookmarkEnd w:id="128"/>
    </w:p>
    <w:p w:rsidR="007F3429" w:rsidRPr="00444733" w:rsidRDefault="007F3429" w:rsidP="007F3429">
      <w:pPr>
        <w:spacing w:before="0" w:after="120"/>
        <w:rPr>
          <w:lang w:eastAsia="sr-Latn-CS"/>
        </w:rPr>
      </w:pPr>
      <w:r>
        <w:rPr>
          <w:lang w:eastAsia="sr-Latn-CS"/>
        </w:rPr>
        <w:t>Тастери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навигацију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дозвољавају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померање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курсора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кретање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оквиру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докумената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Веб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страница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уређивање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текста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Следећа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табела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приказује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уобичајене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функције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ових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тастера</w:t>
      </w:r>
      <w:r w:rsidRPr="00444733">
        <w:rPr>
          <w:lang w:eastAsia="sr-Latn-CS"/>
        </w:rPr>
        <w:t>.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454"/>
        <w:gridCol w:w="5885"/>
      </w:tblGrid>
      <w:tr w:rsidR="007F3429" w:rsidRPr="00444733">
        <w:trPr>
          <w:trHeight w:val="20"/>
        </w:trPr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center"/>
              <w:rPr>
                <w:b/>
                <w:bCs/>
                <w:lang w:eastAsia="sr-Latn-CS"/>
              </w:rPr>
            </w:pPr>
            <w:r>
              <w:rPr>
                <w:b/>
                <w:bCs/>
                <w:lang w:eastAsia="sr-Latn-CS"/>
              </w:rPr>
              <w:lastRenderedPageBreak/>
              <w:t>Притисните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</w:tcPr>
          <w:p w:rsidR="007F3429" w:rsidRPr="00444733" w:rsidRDefault="007F3429" w:rsidP="00110B47">
            <w:pPr>
              <w:spacing w:before="0"/>
              <w:jc w:val="center"/>
              <w:rPr>
                <w:b/>
                <w:bCs/>
                <w:lang w:eastAsia="sr-Latn-CS"/>
              </w:rPr>
            </w:pPr>
            <w:r>
              <w:rPr>
                <w:b/>
                <w:bCs/>
                <w:lang w:eastAsia="sr-Latn-CS"/>
              </w:rPr>
              <w:t>За</w:t>
            </w:r>
            <w:r w:rsidRPr="00444733">
              <w:rPr>
                <w:b/>
                <w:bCs/>
                <w:lang w:eastAsia="sr-Latn-CS"/>
              </w:rPr>
              <w:t xml:space="preserve"> </w:t>
            </w:r>
            <w:r>
              <w:rPr>
                <w:b/>
                <w:bCs/>
                <w:lang w:eastAsia="sr-Latn-CS"/>
              </w:rPr>
              <w:t>извршавање</w:t>
            </w:r>
            <w:r w:rsidRPr="00444733">
              <w:rPr>
                <w:b/>
                <w:bCs/>
                <w:lang w:eastAsia="sr-Latn-CS"/>
              </w:rPr>
              <w:t xml:space="preserve"> </w:t>
            </w:r>
            <w:r>
              <w:rPr>
                <w:b/>
                <w:bCs/>
                <w:lang w:eastAsia="sr-Latn-CS"/>
              </w:rPr>
              <w:t>следеће</w:t>
            </w:r>
            <w:r w:rsidRPr="00444733">
              <w:rPr>
                <w:b/>
                <w:bCs/>
                <w:lang w:eastAsia="sr-Latn-CS"/>
              </w:rPr>
              <w:t xml:space="preserve"> </w:t>
            </w:r>
            <w:r>
              <w:rPr>
                <w:b/>
                <w:bCs/>
                <w:lang w:eastAsia="sr-Latn-CS"/>
              </w:rPr>
              <w:t>радње</w:t>
            </w:r>
          </w:p>
        </w:tc>
      </w:tr>
      <w:tr w:rsidR="007F3429" w:rsidRPr="00444733">
        <w:trPr>
          <w:trHeight w:val="20"/>
        </w:trPr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СТРЕЛИЦА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НАЛЕВО</w:t>
            </w:r>
            <w:r w:rsidRPr="00444733">
              <w:rPr>
                <w:lang w:eastAsia="sr-Latn-CS"/>
              </w:rPr>
              <w:t xml:space="preserve">, </w:t>
            </w:r>
            <w:r>
              <w:rPr>
                <w:lang w:eastAsia="sr-Latn-CS"/>
              </w:rPr>
              <w:t>СТРЕЛИЦА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НАДЕСНО</w:t>
            </w:r>
            <w:r w:rsidRPr="00444733">
              <w:rPr>
                <w:lang w:eastAsia="sr-Latn-CS"/>
              </w:rPr>
              <w:t xml:space="preserve">, </w:t>
            </w:r>
            <w:r>
              <w:rPr>
                <w:lang w:eastAsia="sr-Latn-CS"/>
              </w:rPr>
              <w:t>СТРЕЛИЦА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НАГОРЕ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СТРЕЛИЦА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НАДОЛЕ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Померање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курсора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селекције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за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један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размак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ред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смеру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стрелице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померање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оквиру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Веб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странице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смеру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стрелице</w:t>
            </w:r>
          </w:p>
        </w:tc>
      </w:tr>
      <w:tr w:rsidR="007F3429" w:rsidRPr="00444733">
        <w:trPr>
          <w:trHeight w:val="20"/>
        </w:trPr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HOME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Померање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курсора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почетак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реда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померање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врх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Веб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странице</w:t>
            </w:r>
          </w:p>
        </w:tc>
      </w:tr>
      <w:tr w:rsidR="007F3429" w:rsidRPr="00444733">
        <w:trPr>
          <w:trHeight w:val="20"/>
        </w:trPr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END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Померање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курсора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крај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реда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померање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дно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Веб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странице</w:t>
            </w:r>
          </w:p>
        </w:tc>
      </w:tr>
      <w:tr w:rsidR="007F3429" w:rsidRPr="00444733">
        <w:trPr>
          <w:trHeight w:val="20"/>
        </w:trPr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CTRL</w:t>
            </w:r>
            <w:r w:rsidRPr="00444733">
              <w:rPr>
                <w:lang w:eastAsia="sr-Latn-CS"/>
              </w:rPr>
              <w:t>+</w:t>
            </w:r>
            <w:r>
              <w:rPr>
                <w:lang w:eastAsia="sr-Latn-CS"/>
              </w:rPr>
              <w:t>HOME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Померање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горњи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део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документа</w:t>
            </w:r>
          </w:p>
        </w:tc>
      </w:tr>
      <w:tr w:rsidR="007F3429" w:rsidRPr="00444733">
        <w:trPr>
          <w:trHeight w:val="20"/>
        </w:trPr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CTRL</w:t>
            </w:r>
            <w:r w:rsidRPr="00444733">
              <w:rPr>
                <w:lang w:eastAsia="sr-Latn-CS"/>
              </w:rPr>
              <w:t>+</w:t>
            </w:r>
            <w:r>
              <w:rPr>
                <w:lang w:eastAsia="sr-Latn-CS"/>
              </w:rPr>
              <w:t>END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Померање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доњи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део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документа</w:t>
            </w:r>
          </w:p>
        </w:tc>
      </w:tr>
      <w:tr w:rsidR="007F3429" w:rsidRPr="00444733">
        <w:trPr>
          <w:trHeight w:val="20"/>
        </w:trPr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PAGE UP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Померање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курсора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нагоре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померање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за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једну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страницу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нагоре</w:t>
            </w:r>
          </w:p>
        </w:tc>
      </w:tr>
      <w:tr w:rsidR="007F3429" w:rsidRPr="00444733">
        <w:trPr>
          <w:trHeight w:val="20"/>
        </w:trPr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PAGE DOWN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Померање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курсора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надоле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померање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за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једну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страницу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надоле</w:t>
            </w:r>
          </w:p>
        </w:tc>
      </w:tr>
      <w:tr w:rsidR="007F3429" w:rsidRPr="00444733">
        <w:trPr>
          <w:trHeight w:val="20"/>
        </w:trPr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DELETE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Брисање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знака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после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курсора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изабраног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текста</w:t>
            </w:r>
            <w:r w:rsidRPr="00444733">
              <w:rPr>
                <w:lang w:eastAsia="sr-Latn-CS"/>
              </w:rPr>
              <w:t xml:space="preserve">; </w:t>
            </w:r>
            <w:r>
              <w:rPr>
                <w:lang w:eastAsia="sr-Latn-CS"/>
              </w:rPr>
              <w:t>брисање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изабране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ставке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оперативном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систему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Windows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њено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премештање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корпу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за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отпатке</w:t>
            </w:r>
          </w:p>
        </w:tc>
      </w:tr>
      <w:tr w:rsidR="007F3429" w:rsidRPr="00444733">
        <w:trPr>
          <w:trHeight w:val="20"/>
        </w:trPr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тастер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INSERT</w:t>
            </w:r>
          </w:p>
        </w:tc>
        <w:tc>
          <w:tcPr>
            <w:tcW w:w="0" w:type="auto"/>
            <w:tcMar>
              <w:top w:w="268" w:type="dxa"/>
              <w:left w:w="134" w:type="dxa"/>
              <w:bottom w:w="0" w:type="dxa"/>
              <w:right w:w="134" w:type="dxa"/>
            </w:tcMar>
            <w:vAlign w:val="center"/>
          </w:tcPr>
          <w:p w:rsidR="007F3429" w:rsidRPr="00444733" w:rsidRDefault="007F3429" w:rsidP="00002C35">
            <w:pPr>
              <w:spacing w:before="60" w:after="60"/>
              <w:jc w:val="left"/>
              <w:rPr>
                <w:lang w:eastAsia="sr-Latn-CS"/>
              </w:rPr>
            </w:pPr>
            <w:r>
              <w:rPr>
                <w:lang w:eastAsia="sr-Latn-CS"/>
              </w:rPr>
              <w:t>Укључивање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или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искључивање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режима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уметања</w:t>
            </w:r>
            <w:r w:rsidRPr="00444733">
              <w:rPr>
                <w:lang w:eastAsia="sr-Latn-CS"/>
              </w:rPr>
              <w:t xml:space="preserve">. </w:t>
            </w:r>
            <w:r>
              <w:rPr>
                <w:lang w:eastAsia="sr-Latn-CS"/>
              </w:rPr>
              <w:t>Када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је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режим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уметања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укључен</w:t>
            </w:r>
            <w:r w:rsidRPr="00444733">
              <w:rPr>
                <w:lang w:eastAsia="sr-Latn-CS"/>
              </w:rPr>
              <w:t xml:space="preserve">, </w:t>
            </w:r>
            <w:r>
              <w:rPr>
                <w:lang w:eastAsia="sr-Latn-CS"/>
              </w:rPr>
              <w:t>текст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који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куцате</w:t>
            </w:r>
            <w:r w:rsidRPr="00444733">
              <w:rPr>
                <w:lang w:eastAsia="sr-Latn-CS"/>
              </w:rPr>
              <w:t xml:space="preserve"> </w:t>
            </w:r>
            <w:r w:rsidR="002700ED">
              <w:rPr>
                <w:lang w:eastAsia="sr-Latn-CS"/>
              </w:rPr>
              <w:t>замењује</w:t>
            </w:r>
            <w:r w:rsidR="002700ED" w:rsidRPr="00444733">
              <w:rPr>
                <w:lang w:eastAsia="sr-Latn-CS"/>
              </w:rPr>
              <w:t xml:space="preserve"> </w:t>
            </w:r>
            <w:r w:rsidR="002700ED">
              <w:rPr>
                <w:lang w:eastAsia="sr-Latn-CS"/>
              </w:rPr>
              <w:t>постојеће</w:t>
            </w:r>
            <w:r w:rsidR="002700ED" w:rsidRPr="00444733">
              <w:rPr>
                <w:lang w:eastAsia="sr-Latn-CS"/>
              </w:rPr>
              <w:t xml:space="preserve"> </w:t>
            </w:r>
            <w:r w:rsidR="002700ED">
              <w:rPr>
                <w:lang w:eastAsia="sr-Latn-CS"/>
              </w:rPr>
              <w:t>знакове</w:t>
            </w:r>
            <w:r w:rsidRPr="00444733">
              <w:rPr>
                <w:lang w:eastAsia="sr-Latn-CS"/>
              </w:rPr>
              <w:t xml:space="preserve">. </w:t>
            </w:r>
            <w:r>
              <w:rPr>
                <w:lang w:eastAsia="sr-Latn-CS"/>
              </w:rPr>
              <w:t>Када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је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режим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уметања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искључен</w:t>
            </w:r>
            <w:r w:rsidRPr="00444733">
              <w:rPr>
                <w:lang w:eastAsia="sr-Latn-CS"/>
              </w:rPr>
              <w:t xml:space="preserve">, </w:t>
            </w:r>
            <w:r>
              <w:rPr>
                <w:lang w:eastAsia="sr-Latn-CS"/>
              </w:rPr>
              <w:t>текст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који</w:t>
            </w:r>
            <w:r w:rsidRPr="00444733">
              <w:rPr>
                <w:lang w:eastAsia="sr-Latn-CS"/>
              </w:rPr>
              <w:t xml:space="preserve"> </w:t>
            </w:r>
            <w:r>
              <w:rPr>
                <w:lang w:eastAsia="sr-Latn-CS"/>
              </w:rPr>
              <w:t>куцате</w:t>
            </w:r>
            <w:r w:rsidRPr="00444733">
              <w:rPr>
                <w:lang w:eastAsia="sr-Latn-CS"/>
              </w:rPr>
              <w:t xml:space="preserve"> </w:t>
            </w:r>
            <w:r w:rsidR="002700ED">
              <w:rPr>
                <w:lang w:eastAsia="sr-Latn-CS"/>
              </w:rPr>
              <w:t>се</w:t>
            </w:r>
            <w:r w:rsidR="002700ED" w:rsidRPr="00444733">
              <w:rPr>
                <w:lang w:eastAsia="sr-Latn-CS"/>
              </w:rPr>
              <w:t xml:space="preserve"> </w:t>
            </w:r>
            <w:r w:rsidR="002700ED">
              <w:rPr>
                <w:lang w:eastAsia="sr-Latn-CS"/>
              </w:rPr>
              <w:t>умеће</w:t>
            </w:r>
            <w:r w:rsidR="002700ED" w:rsidRPr="00444733">
              <w:rPr>
                <w:lang w:eastAsia="sr-Latn-CS"/>
              </w:rPr>
              <w:t xml:space="preserve"> </w:t>
            </w:r>
            <w:r w:rsidR="002700ED">
              <w:rPr>
                <w:lang w:eastAsia="sr-Latn-CS"/>
              </w:rPr>
              <w:t>на</w:t>
            </w:r>
            <w:r w:rsidR="002700ED" w:rsidRPr="00444733">
              <w:rPr>
                <w:lang w:eastAsia="sr-Latn-CS"/>
              </w:rPr>
              <w:t xml:space="preserve"> </w:t>
            </w:r>
            <w:r w:rsidR="002700ED">
              <w:rPr>
                <w:lang w:eastAsia="sr-Latn-CS"/>
              </w:rPr>
              <w:t>месту</w:t>
            </w:r>
            <w:r w:rsidR="002700ED" w:rsidRPr="00444733">
              <w:rPr>
                <w:lang w:eastAsia="sr-Latn-CS"/>
              </w:rPr>
              <w:t xml:space="preserve"> </w:t>
            </w:r>
            <w:r w:rsidR="002700ED">
              <w:rPr>
                <w:lang w:eastAsia="sr-Latn-CS"/>
              </w:rPr>
              <w:t>курсора</w:t>
            </w:r>
            <w:r w:rsidRPr="00444733">
              <w:rPr>
                <w:lang w:eastAsia="sr-Latn-CS"/>
              </w:rPr>
              <w:t>.</w:t>
            </w:r>
          </w:p>
        </w:tc>
      </w:tr>
    </w:tbl>
    <w:p w:rsidR="00C21BE4" w:rsidRDefault="00C21BE4" w:rsidP="007F3429">
      <w:pPr>
        <w:pStyle w:val="Heading2"/>
        <w:rPr>
          <w:kern w:val="36"/>
          <w:lang w:eastAsia="sr-Latn-CS"/>
        </w:rPr>
      </w:pPr>
      <w:bookmarkStart w:id="129" w:name="_Toc250714983"/>
      <w:bookmarkStart w:id="130" w:name="_Toc250716414"/>
      <w:bookmarkStart w:id="131" w:name="_Toc264393760"/>
      <w:bookmarkStart w:id="132" w:name="_Toc264650619"/>
    </w:p>
    <w:p w:rsidR="007F3429" w:rsidRPr="00444733" w:rsidRDefault="007F3429" w:rsidP="007F3429">
      <w:pPr>
        <w:pStyle w:val="Heading2"/>
        <w:rPr>
          <w:kern w:val="36"/>
          <w:lang w:eastAsia="sr-Latn-CS"/>
        </w:rPr>
      </w:pPr>
      <w:bookmarkStart w:id="133" w:name="_Toc504408313"/>
      <w:r>
        <w:rPr>
          <w:kern w:val="36"/>
          <w:lang w:eastAsia="sr-Latn-CS"/>
        </w:rPr>
        <w:t>Правилно</w:t>
      </w:r>
      <w:r w:rsidRPr="00444733">
        <w:rPr>
          <w:kern w:val="36"/>
          <w:lang w:eastAsia="sr-Latn-CS"/>
        </w:rPr>
        <w:t xml:space="preserve"> </w:t>
      </w:r>
      <w:r>
        <w:rPr>
          <w:kern w:val="36"/>
          <w:lang w:eastAsia="sr-Latn-CS"/>
        </w:rPr>
        <w:t>искључивање</w:t>
      </w:r>
      <w:r w:rsidRPr="00444733">
        <w:rPr>
          <w:kern w:val="36"/>
          <w:lang w:eastAsia="sr-Latn-CS"/>
        </w:rPr>
        <w:t xml:space="preserve"> </w:t>
      </w:r>
      <w:r>
        <w:rPr>
          <w:kern w:val="36"/>
          <w:lang w:eastAsia="sr-Latn-CS"/>
        </w:rPr>
        <w:t>рачунара</w:t>
      </w:r>
      <w:bookmarkEnd w:id="129"/>
      <w:bookmarkEnd w:id="130"/>
      <w:bookmarkEnd w:id="131"/>
      <w:bookmarkEnd w:id="132"/>
      <w:bookmarkEnd w:id="133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Када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завршите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коришћењем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важно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правилно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искључите-не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само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уштедели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енергију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већ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сачували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податке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допринели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већој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безбедности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најважније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брзо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покренути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следећи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пут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будете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користили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pStyle w:val="Heading3"/>
        <w:rPr>
          <w:lang w:eastAsia="sr-Latn-CS"/>
        </w:rPr>
      </w:pPr>
      <w:bookmarkStart w:id="134" w:name="_Toc250714984"/>
      <w:bookmarkStart w:id="135" w:name="_Toc250716415"/>
      <w:bookmarkStart w:id="136" w:name="_Toc264393761"/>
      <w:bookmarkStart w:id="137" w:name="_Toc264650620"/>
      <w:bookmarkStart w:id="138" w:name="_Toc504408314"/>
      <w:r>
        <w:rPr>
          <w:lang w:eastAsia="sr-Latn-CS"/>
        </w:rPr>
        <w:t>Коришћење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дугмета</w:t>
      </w:r>
      <w:r w:rsidRPr="00444733">
        <w:rPr>
          <w:lang w:eastAsia="sr-Latn-CS"/>
        </w:rPr>
        <w:t xml:space="preserve"> „</w:t>
      </w:r>
      <w:r>
        <w:rPr>
          <w:lang w:eastAsia="sr-Latn-CS"/>
        </w:rPr>
        <w:t>Напајање</w:t>
      </w:r>
      <w:r w:rsidRPr="00444733">
        <w:rPr>
          <w:lang w:eastAsia="sr-Latn-CS"/>
        </w:rPr>
        <w:t xml:space="preserve">“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„</w:t>
      </w:r>
      <w:r>
        <w:rPr>
          <w:lang w:val="sr-Latn-CS" w:eastAsia="sr-Latn-CS"/>
        </w:rPr>
        <w:t>Start</w:t>
      </w:r>
      <w:r w:rsidRPr="00444733">
        <w:rPr>
          <w:lang w:eastAsia="sr-Latn-CS"/>
        </w:rPr>
        <w:t xml:space="preserve">“ </w:t>
      </w:r>
      <w:r>
        <w:rPr>
          <w:lang w:eastAsia="sr-Latn-CS"/>
        </w:rPr>
        <w:t>менију</w:t>
      </w:r>
      <w:bookmarkEnd w:id="134"/>
      <w:bookmarkEnd w:id="135"/>
      <w:bookmarkEnd w:id="136"/>
      <w:bookmarkEnd w:id="137"/>
      <w:bookmarkEnd w:id="138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искључили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кликните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дугме</w:t>
      </w:r>
      <w:r w:rsidRPr="00444733">
        <w:rPr>
          <w:lang w:eastAsia="sr-Latn-CS"/>
        </w:rPr>
        <w:t xml:space="preserve"> </w:t>
      </w:r>
      <w:r w:rsidRPr="00766E07">
        <w:rPr>
          <w:b/>
          <w:lang w:val="sr-Latn-CS" w:eastAsia="sr-Latn-CS"/>
        </w:rPr>
        <w:t>Start</w:t>
      </w:r>
      <w:r w:rsidR="00C02954">
        <w:rPr>
          <w:noProof/>
          <w:lang w:val="en-US"/>
        </w:rPr>
        <w:drawing>
          <wp:inline distT="0" distB="0" distL="0" distR="0">
            <wp:extent cx="142875" cy="142875"/>
            <wp:effectExtent l="19050" t="0" r="9525" b="0"/>
            <wp:docPr id="38" name="pageContainer0_ID0EKAAC" descr="Dugme „Start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KAAC" descr="Dugme „Start“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затим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кликните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дугме</w:t>
      </w:r>
      <w:r w:rsidRPr="00444733">
        <w:rPr>
          <w:lang w:eastAsia="sr-Latn-CS"/>
        </w:rPr>
        <w:t xml:space="preserve"> </w:t>
      </w:r>
      <w:r>
        <w:rPr>
          <w:b/>
          <w:bCs/>
          <w:lang w:eastAsia="sr-Latn-CS"/>
        </w:rPr>
        <w:t>Напајање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доњем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десном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углу</w:t>
      </w:r>
      <w:r w:rsidRPr="00444733">
        <w:rPr>
          <w:lang w:eastAsia="sr-Latn-CS"/>
        </w:rPr>
        <w:t xml:space="preserve"> „</w:t>
      </w:r>
      <w:r>
        <w:rPr>
          <w:lang w:eastAsia="sr-Latn-CS"/>
        </w:rPr>
        <w:t>Start</w:t>
      </w:r>
      <w:r w:rsidRPr="00444733">
        <w:rPr>
          <w:lang w:eastAsia="sr-Latn-CS"/>
        </w:rPr>
        <w:t xml:space="preserve">“ </w:t>
      </w:r>
      <w:r>
        <w:rPr>
          <w:lang w:eastAsia="sr-Latn-CS"/>
        </w:rPr>
        <w:t>менија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Дугме</w:t>
      </w:r>
      <w:r w:rsidRPr="00444733">
        <w:rPr>
          <w:lang w:eastAsia="sr-Latn-CS"/>
        </w:rPr>
        <w:t xml:space="preserve"> „</w:t>
      </w:r>
      <w:r>
        <w:rPr>
          <w:lang w:eastAsia="sr-Latn-CS"/>
        </w:rPr>
        <w:t>Напајање</w:t>
      </w:r>
      <w:r w:rsidRPr="00444733">
        <w:rPr>
          <w:lang w:eastAsia="sr-Latn-CS"/>
        </w:rPr>
        <w:t xml:space="preserve">“ 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изгледа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овако</w:t>
      </w:r>
      <w:r w:rsidRPr="00444733">
        <w:rPr>
          <w:lang w:eastAsia="sr-Latn-CS"/>
        </w:rPr>
        <w:t>:</w:t>
      </w:r>
    </w:p>
    <w:p w:rsidR="007F3429" w:rsidRPr="00444733" w:rsidRDefault="00C02954" w:rsidP="007F3429">
      <w:pPr>
        <w:spacing w:before="60" w:after="60"/>
        <w:jc w:val="center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516890" cy="230505"/>
            <wp:effectExtent l="19050" t="0" r="0" b="0"/>
            <wp:docPr id="39" name="pageContainer0_ID0EYAAC" descr="Slika dugmeta „Napajanje“ kada je spremno da postavi računar u stanje spavan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YAAC" descr="Slika dugmeta „Napajanje“ kada je spremno da postavi računar u stanje spavanja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3429">
        <w:rPr>
          <w:lang w:eastAsia="sr-Latn-CS"/>
        </w:rPr>
        <w:t xml:space="preserve">  </w:t>
      </w:r>
      <w:r w:rsidR="007F3429">
        <w:rPr>
          <w:i/>
          <w:iCs/>
          <w:lang w:eastAsia="sr-Latn-CS"/>
        </w:rPr>
        <w:t>Дугме</w:t>
      </w:r>
      <w:r w:rsidR="007F3429" w:rsidRPr="00444733">
        <w:rPr>
          <w:i/>
          <w:iCs/>
          <w:lang w:eastAsia="sr-Latn-CS"/>
        </w:rPr>
        <w:t xml:space="preserve"> „</w:t>
      </w:r>
      <w:r w:rsidR="007F3429">
        <w:rPr>
          <w:i/>
          <w:iCs/>
          <w:lang w:eastAsia="sr-Latn-CS"/>
        </w:rPr>
        <w:t>Напајање</w:t>
      </w:r>
      <w:r w:rsidR="007F3429" w:rsidRPr="00444733">
        <w:rPr>
          <w:i/>
          <w:iCs/>
          <w:lang w:eastAsia="sr-Latn-CS"/>
        </w:rPr>
        <w:t>“ (</w:t>
      </w:r>
      <w:r w:rsidR="007F3429">
        <w:rPr>
          <w:i/>
          <w:iCs/>
          <w:lang w:eastAsia="sr-Latn-CS"/>
        </w:rPr>
        <w:t>стање</w:t>
      </w:r>
      <w:r w:rsidR="007F3429" w:rsidRPr="00444733">
        <w:rPr>
          <w:i/>
          <w:iCs/>
          <w:lang w:eastAsia="sr-Latn-CS"/>
        </w:rPr>
        <w:t xml:space="preserve"> </w:t>
      </w:r>
      <w:r w:rsidR="007F3429">
        <w:rPr>
          <w:i/>
          <w:iCs/>
          <w:lang w:eastAsia="sr-Latn-CS"/>
        </w:rPr>
        <w:t>спавања</w:t>
      </w:r>
      <w:r w:rsidR="007F3429" w:rsidRPr="00444733">
        <w:rPr>
          <w:i/>
          <w:iCs/>
          <w:lang w:eastAsia="sr-Latn-CS"/>
        </w:rPr>
        <w:t>)</w:t>
      </w:r>
    </w:p>
    <w:p w:rsidR="007F3429" w:rsidRDefault="007F3429" w:rsidP="007F3429">
      <w:pPr>
        <w:spacing w:before="0"/>
        <w:rPr>
          <w:lang w:eastAsia="sr-Latn-CS"/>
        </w:rPr>
      </w:pPr>
    </w:p>
    <w:p w:rsidR="007F3429" w:rsidRPr="00444733" w:rsidRDefault="007F3429" w:rsidP="007F3429">
      <w:pPr>
        <w:spacing w:before="0"/>
        <w:ind w:firstLine="720"/>
        <w:rPr>
          <w:lang w:eastAsia="sr-Latn-CS"/>
        </w:rPr>
      </w:pPr>
      <w:r>
        <w:rPr>
          <w:lang w:eastAsia="sr-Latn-CS"/>
        </w:rPr>
        <w:t>Када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кликнете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ово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дугме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прећи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спавања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Windows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аутоматски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сачувати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урадили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екран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искључити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бука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ствара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вентилатор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престати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Светло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спољашњој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страни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кућишта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обично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трепери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постаје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жуто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означава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стању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спавања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Читав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процес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траје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само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неколико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секунди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spacing w:before="0"/>
        <w:ind w:firstLine="720"/>
        <w:rPr>
          <w:lang w:eastAsia="sr-Latn-CS"/>
        </w:rPr>
      </w:pPr>
      <w:r>
        <w:rPr>
          <w:lang w:eastAsia="sr-Latn-CS"/>
        </w:rPr>
        <w:lastRenderedPageBreak/>
        <w:t>Пошто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Windows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чува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све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урадили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нема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потребе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затварате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програме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датотеке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него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поставите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спавања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Када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следећи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пут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укључите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(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унесете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своју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лозинку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потребно</w:t>
      </w:r>
      <w:r w:rsidRPr="00444733">
        <w:rPr>
          <w:lang w:eastAsia="sr-Latn-CS"/>
        </w:rPr>
        <w:t xml:space="preserve">), </w:t>
      </w:r>
      <w:r>
        <w:rPr>
          <w:lang w:eastAsia="sr-Latn-CS"/>
        </w:rPr>
        <w:t>екран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изгледати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управо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онако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изгледао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искључили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spacing w:before="0"/>
        <w:ind w:firstLine="720"/>
        <w:rPr>
          <w:lang w:eastAsia="sr-Latn-CS"/>
        </w:rPr>
      </w:pP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бисте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пробудили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притисните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дугме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напајање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налази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кућишту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Пошто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морате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чекати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Windows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покрене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пробудити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неколико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секунди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готово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одмах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наставити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радом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rPr>
          <w:lang w:eastAsia="sr-Latn-CS"/>
        </w:rPr>
      </w:pPr>
      <w:bookmarkStart w:id="139" w:name="_Toc250714985"/>
      <w:bookmarkStart w:id="140" w:name="_Toc250716416"/>
      <w:r>
        <w:rPr>
          <w:b/>
          <w:i/>
          <w:lang w:eastAsia="sr-Latn-CS"/>
        </w:rPr>
        <w:t>Напомена</w:t>
      </w:r>
      <w:bookmarkEnd w:id="139"/>
      <w:bookmarkEnd w:id="140"/>
      <w:r w:rsidRPr="0075152E">
        <w:rPr>
          <w:b/>
          <w:i/>
          <w:lang w:eastAsia="sr-Latn-CS"/>
        </w:rPr>
        <w:t>:</w:t>
      </w:r>
      <w:r>
        <w:rPr>
          <w:b/>
          <w:i/>
          <w:lang w:eastAsia="sr-Latn-CS"/>
        </w:rPr>
        <w:t xml:space="preserve"> </w:t>
      </w:r>
      <w:r>
        <w:rPr>
          <w:lang w:eastAsia="sr-Latn-CS"/>
        </w:rPr>
        <w:t>Док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стању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спавања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троши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веома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мало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енергије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радили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задржао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меморији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користите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мобилни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брините -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батерија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истрошити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Када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налази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стању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спавања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неколико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понестане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батерије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оно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радили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биће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сачувано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чврстом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диску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након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тога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потпуности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искључити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трошећи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енергију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pStyle w:val="Heading3"/>
        <w:rPr>
          <w:lang w:eastAsia="sr-Latn-CS"/>
        </w:rPr>
      </w:pPr>
      <w:bookmarkStart w:id="141" w:name="_Toc250714986"/>
      <w:bookmarkStart w:id="142" w:name="_Toc250716417"/>
      <w:bookmarkStart w:id="143" w:name="_Toc264393762"/>
      <w:bookmarkStart w:id="144" w:name="_Toc264650621"/>
      <w:bookmarkStart w:id="145" w:name="_Toc504408315"/>
      <w:r>
        <w:rPr>
          <w:lang w:eastAsia="sr-Latn-CS"/>
        </w:rPr>
        <w:t>Због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чега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дугме</w:t>
      </w:r>
      <w:r w:rsidRPr="00444733">
        <w:rPr>
          <w:lang w:eastAsia="sr-Latn-CS"/>
        </w:rPr>
        <w:t xml:space="preserve"> „</w:t>
      </w:r>
      <w:r>
        <w:rPr>
          <w:lang w:eastAsia="sr-Latn-CS"/>
        </w:rPr>
        <w:t>Напајање</w:t>
      </w:r>
      <w:r w:rsidRPr="00444733">
        <w:rPr>
          <w:lang w:eastAsia="sr-Latn-CS"/>
        </w:rPr>
        <w:t xml:space="preserve">" </w:t>
      </w:r>
      <w:r>
        <w:rPr>
          <w:lang w:eastAsia="sr-Latn-CS"/>
        </w:rPr>
        <w:t>код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вас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изгледа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другачије</w:t>
      </w:r>
      <w:bookmarkEnd w:id="141"/>
      <w:bookmarkEnd w:id="142"/>
      <w:bookmarkEnd w:id="143"/>
      <w:bookmarkEnd w:id="144"/>
      <w:bookmarkEnd w:id="145"/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Изглед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дугмета</w:t>
      </w:r>
      <w:r w:rsidRPr="00444733">
        <w:rPr>
          <w:lang w:eastAsia="sr-Latn-CS"/>
        </w:rPr>
        <w:t xml:space="preserve"> „</w:t>
      </w:r>
      <w:r>
        <w:rPr>
          <w:lang w:eastAsia="sr-Latn-CS"/>
        </w:rPr>
        <w:t>Напајање</w:t>
      </w:r>
      <w:r w:rsidRPr="00444733">
        <w:rPr>
          <w:lang w:eastAsia="sr-Latn-CS"/>
        </w:rPr>
        <w:t xml:space="preserve">"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„Start"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менију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може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променити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Под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одређеним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околностима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дугме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изгледа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овако</w:t>
      </w:r>
      <w:r w:rsidRPr="00444733">
        <w:rPr>
          <w:lang w:eastAsia="sr-Latn-CS"/>
        </w:rPr>
        <w:t>:</w:t>
      </w:r>
    </w:p>
    <w:p w:rsidR="007F3429" w:rsidRPr="00444733" w:rsidRDefault="00C02954" w:rsidP="007F3429">
      <w:pPr>
        <w:jc w:val="center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572770" cy="222885"/>
            <wp:effectExtent l="19050" t="0" r="0" b="0"/>
            <wp:docPr id="40" name="pageContainer0_ID0ECDAC" descr="Slika dugmeta „Napajanje“ kada je spremno da isključi račun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CDAC" descr="Slika dugmeta „Napajanje“ kada je spremno da isključi računar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222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3429">
        <w:rPr>
          <w:lang w:eastAsia="sr-Latn-CS"/>
        </w:rPr>
        <w:t xml:space="preserve"> </w:t>
      </w:r>
      <w:r w:rsidR="007F3429">
        <w:rPr>
          <w:i/>
          <w:iCs/>
          <w:lang w:eastAsia="sr-Latn-CS"/>
        </w:rPr>
        <w:t>Дугме</w:t>
      </w:r>
      <w:r w:rsidR="007F3429" w:rsidRPr="00444733">
        <w:rPr>
          <w:i/>
          <w:iCs/>
          <w:lang w:eastAsia="sr-Latn-CS"/>
        </w:rPr>
        <w:t xml:space="preserve"> „</w:t>
      </w:r>
      <w:r w:rsidR="007F3429">
        <w:rPr>
          <w:i/>
          <w:iCs/>
          <w:lang w:eastAsia="sr-Latn-CS"/>
        </w:rPr>
        <w:t>Напајање</w:t>
      </w:r>
      <w:r w:rsidR="007F3429" w:rsidRPr="00444733">
        <w:rPr>
          <w:i/>
          <w:iCs/>
          <w:lang w:eastAsia="sr-Latn-CS"/>
        </w:rPr>
        <w:t>“ (</w:t>
      </w:r>
      <w:r w:rsidR="007F3429">
        <w:rPr>
          <w:i/>
          <w:iCs/>
          <w:lang w:eastAsia="sr-Latn-CS"/>
        </w:rPr>
        <w:t>искључивање</w:t>
      </w:r>
      <w:r w:rsidR="007F3429" w:rsidRPr="00444733">
        <w:rPr>
          <w:i/>
          <w:iCs/>
          <w:lang w:eastAsia="sr-Latn-CS"/>
        </w:rPr>
        <w:t>)</w:t>
      </w:r>
    </w:p>
    <w:p w:rsidR="007F3429" w:rsidRDefault="007F3429" w:rsidP="007F3429">
      <w:pPr>
        <w:spacing w:before="0"/>
        <w:rPr>
          <w:lang w:eastAsia="sr-Latn-CS"/>
        </w:rPr>
      </w:pPr>
    </w:p>
    <w:p w:rsidR="007F3429" w:rsidRPr="00444733" w:rsidRDefault="007F3429" w:rsidP="007F3429">
      <w:pPr>
        <w:spacing w:before="0"/>
        <w:ind w:firstLine="720"/>
        <w:rPr>
          <w:lang w:eastAsia="sr-Latn-CS"/>
        </w:rPr>
      </w:pPr>
      <w:r>
        <w:rPr>
          <w:lang w:eastAsia="sr-Latn-CS"/>
        </w:rPr>
        <w:t>Када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кликнете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дугме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овако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изгледа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искључити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разлику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стања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спавања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искључивањем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затварају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отворени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програми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као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Windows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затим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потпуности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искључује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екран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. </w:t>
      </w:r>
      <w:r>
        <w:rPr>
          <w:lang w:eastAsia="sr-Latn-CS"/>
        </w:rPr>
        <w:t>Пошто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искључивањем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чува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оно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урадили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пре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искључивања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морате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сачувати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датотеке</w:t>
      </w:r>
      <w:r w:rsidRPr="00444733">
        <w:rPr>
          <w:lang w:eastAsia="sr-Latn-CS"/>
        </w:rPr>
        <w:t>.</w:t>
      </w:r>
      <w:r>
        <w:rPr>
          <w:lang w:eastAsia="sr-Latn-CS"/>
        </w:rPr>
        <w:t xml:space="preserve"> Дугме</w:t>
      </w:r>
      <w:r w:rsidRPr="00444733">
        <w:rPr>
          <w:lang w:eastAsia="sr-Latn-CS"/>
        </w:rPr>
        <w:t xml:space="preserve"> „</w:t>
      </w:r>
      <w:r>
        <w:rPr>
          <w:lang w:eastAsia="sr-Latn-CS"/>
        </w:rPr>
        <w:t>Напајање</w:t>
      </w:r>
      <w:r w:rsidRPr="00444733">
        <w:rPr>
          <w:lang w:eastAsia="sr-Latn-CS"/>
        </w:rPr>
        <w:t xml:space="preserve">“ </w:t>
      </w:r>
      <w:r>
        <w:rPr>
          <w:lang w:eastAsia="sr-Latn-CS"/>
        </w:rPr>
        <w:t>искључује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следећим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околностима</w:t>
      </w:r>
      <w:r w:rsidRPr="00444733">
        <w:rPr>
          <w:lang w:eastAsia="sr-Latn-CS"/>
        </w:rPr>
        <w:t>:</w:t>
      </w:r>
    </w:p>
    <w:p w:rsidR="007F3429" w:rsidRPr="00444733" w:rsidRDefault="007F3429" w:rsidP="007F3429">
      <w:pPr>
        <w:numPr>
          <w:ilvl w:val="0"/>
          <w:numId w:val="6"/>
        </w:numPr>
        <w:spacing w:before="60"/>
        <w:ind w:left="714" w:hanging="357"/>
        <w:rPr>
          <w:lang w:eastAsia="sr-Latn-CS"/>
        </w:rPr>
      </w:pPr>
      <w:r>
        <w:rPr>
          <w:lang w:eastAsia="sr-Latn-CS"/>
        </w:rPr>
        <w:t>Опција</w:t>
      </w:r>
      <w:r w:rsidRPr="00444733">
        <w:rPr>
          <w:lang w:eastAsia="sr-Latn-CS"/>
        </w:rPr>
        <w:t xml:space="preserve"> „</w:t>
      </w:r>
      <w:r>
        <w:rPr>
          <w:lang w:eastAsia="sr-Latn-CS"/>
        </w:rPr>
        <w:t>Стање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спавања</w:t>
      </w:r>
      <w:r w:rsidRPr="00444733">
        <w:rPr>
          <w:lang w:eastAsia="sr-Latn-CS"/>
        </w:rPr>
        <w:t xml:space="preserve">" </w:t>
      </w:r>
      <w:r>
        <w:rPr>
          <w:lang w:eastAsia="sr-Latn-CS"/>
        </w:rPr>
        <w:t>није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доступна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оквиру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хардвера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>.</w:t>
      </w:r>
    </w:p>
    <w:p w:rsidR="007F3429" w:rsidRDefault="007F3429" w:rsidP="007F3429">
      <w:pPr>
        <w:numPr>
          <w:ilvl w:val="0"/>
          <w:numId w:val="6"/>
        </w:numPr>
        <w:spacing w:before="60"/>
        <w:ind w:left="714" w:hanging="357"/>
        <w:rPr>
          <w:lang w:eastAsia="sr-Latn-CS"/>
        </w:rPr>
      </w:pPr>
      <w:r>
        <w:rPr>
          <w:lang w:eastAsia="sr-Latn-CS"/>
        </w:rPr>
        <w:t>Ви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администратор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подесили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дугме</w:t>
      </w:r>
      <w:r w:rsidRPr="00444733">
        <w:rPr>
          <w:lang w:eastAsia="sr-Latn-CS"/>
        </w:rPr>
        <w:t xml:space="preserve"> „</w:t>
      </w:r>
      <w:r>
        <w:rPr>
          <w:lang w:eastAsia="sr-Latn-CS"/>
        </w:rPr>
        <w:t>Напајање</w:t>
      </w:r>
      <w:r w:rsidRPr="00444733">
        <w:rPr>
          <w:lang w:eastAsia="sr-Latn-CS"/>
        </w:rPr>
        <w:t xml:space="preserve">“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увек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искључује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>. (</w:t>
      </w:r>
      <w:r>
        <w:rPr>
          <w:lang w:eastAsia="sr-Latn-CS"/>
        </w:rPr>
        <w:t>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поставке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могу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променити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праћењем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доле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наведених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упутстава</w:t>
      </w:r>
      <w:r w:rsidRPr="00444733">
        <w:rPr>
          <w:lang w:eastAsia="sr-Latn-CS"/>
        </w:rPr>
        <w:t>.)</w:t>
      </w:r>
    </w:p>
    <w:p w:rsidR="007F3429" w:rsidRDefault="007F3429" w:rsidP="007F3429">
      <w:pPr>
        <w:spacing w:before="0"/>
        <w:ind w:left="3600" w:firstLine="720"/>
        <w:rPr>
          <w:lang w:eastAsia="sr-Latn-CS"/>
        </w:rPr>
      </w:pPr>
    </w:p>
    <w:p w:rsidR="007F3429" w:rsidRPr="00444733" w:rsidRDefault="007F3429" w:rsidP="007F3429">
      <w:pPr>
        <w:spacing w:before="0"/>
        <w:ind w:firstLine="357"/>
        <w:rPr>
          <w:vanish/>
          <w:lang w:eastAsia="sr-Latn-CS"/>
        </w:rPr>
      </w:pPr>
      <w:r w:rsidRPr="00444733">
        <w:rPr>
          <w:vanish/>
          <w:lang w:eastAsia="sr-Latn-CS"/>
        </w:rPr>
        <w:t xml:space="preserve">Otvorite opciju „Opcije napajanja“ tako što ćete kliknuti na dugme </w:t>
      </w:r>
      <w:r w:rsidRPr="00444733">
        <w:rPr>
          <w:b/>
          <w:bCs/>
          <w:vanish/>
          <w:lang w:eastAsia="sr-Latn-CS"/>
        </w:rPr>
        <w:t>Start</w:t>
      </w:r>
      <w:r w:rsidR="00C02954">
        <w:rPr>
          <w:noProof/>
          <w:vanish/>
          <w:lang w:val="en-US"/>
        </w:rPr>
        <w:drawing>
          <wp:inline distT="0" distB="0" distL="0" distR="0">
            <wp:extent cx="142875" cy="142875"/>
            <wp:effectExtent l="19050" t="0" r="9525" b="0"/>
            <wp:docPr id="41" name="pageContainer0_ID0E1EAC" descr="Slika dugmeta „Start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1EAC" descr="Slika dugmeta „Start“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4733">
        <w:rPr>
          <w:vanish/>
          <w:lang w:eastAsia="sr-Latn-CS"/>
        </w:rPr>
        <w:t xml:space="preserve">, izabrati stavku </w:t>
      </w:r>
      <w:r w:rsidRPr="00444733">
        <w:rPr>
          <w:b/>
          <w:bCs/>
          <w:vanish/>
          <w:lang w:eastAsia="sr-Latn-CS"/>
        </w:rPr>
        <w:t>Kontrolna tabla</w:t>
      </w:r>
      <w:r w:rsidRPr="00444733">
        <w:rPr>
          <w:vanish/>
          <w:lang w:eastAsia="sr-Latn-CS"/>
        </w:rPr>
        <w:t xml:space="preserve">, izabrati stavku </w:t>
      </w:r>
      <w:r w:rsidRPr="00444733">
        <w:rPr>
          <w:b/>
          <w:bCs/>
          <w:vanish/>
          <w:lang w:eastAsia="sr-Latn-CS"/>
        </w:rPr>
        <w:t>Sistem i održavanje</w:t>
      </w:r>
      <w:r w:rsidRPr="00444733">
        <w:rPr>
          <w:vanish/>
          <w:lang w:eastAsia="sr-Latn-CS"/>
        </w:rPr>
        <w:t xml:space="preserve">, a zatim izabrati stavku </w:t>
      </w:r>
      <w:r w:rsidRPr="00444733">
        <w:rPr>
          <w:b/>
          <w:bCs/>
          <w:vanish/>
          <w:lang w:eastAsia="sr-Latn-CS"/>
        </w:rPr>
        <w:t>Opcije napajanja</w:t>
      </w:r>
      <w:r w:rsidRPr="00444733">
        <w:rPr>
          <w:vanish/>
          <w:lang w:eastAsia="sr-Latn-CS"/>
        </w:rPr>
        <w:t xml:space="preserve">. </w:t>
      </w:r>
    </w:p>
    <w:p w:rsidR="007F3429" w:rsidRPr="00444733" w:rsidRDefault="007F3429" w:rsidP="007F3429">
      <w:pPr>
        <w:spacing w:before="0"/>
        <w:rPr>
          <w:vanish/>
          <w:lang w:eastAsia="sr-Latn-CS"/>
        </w:rPr>
      </w:pPr>
      <w:r w:rsidRPr="00444733">
        <w:rPr>
          <w:vanish/>
          <w:lang w:eastAsia="sr-Latn-CS"/>
        </w:rPr>
        <w:t xml:space="preserve">U okviru trenutno izabranog plana napajanja, kliknite na dugme </w:t>
      </w:r>
      <w:r w:rsidRPr="00444733">
        <w:rPr>
          <w:b/>
          <w:bCs/>
          <w:vanish/>
          <w:lang w:eastAsia="sr-Latn-CS"/>
        </w:rPr>
        <w:t>Promeni postavke plana</w:t>
      </w:r>
      <w:r w:rsidRPr="00444733">
        <w:rPr>
          <w:vanish/>
          <w:lang w:eastAsia="sr-Latn-CS"/>
        </w:rPr>
        <w:t>.</w:t>
      </w:r>
    </w:p>
    <w:p w:rsidR="007F3429" w:rsidRPr="00444733" w:rsidRDefault="007F3429" w:rsidP="007F3429">
      <w:pPr>
        <w:spacing w:before="0"/>
        <w:rPr>
          <w:vanish/>
          <w:lang w:eastAsia="sr-Latn-CS"/>
        </w:rPr>
      </w:pPr>
      <w:r w:rsidRPr="00444733">
        <w:rPr>
          <w:vanish/>
          <w:lang w:eastAsia="sr-Latn-CS"/>
        </w:rPr>
        <w:t xml:space="preserve">U dijalogu </w:t>
      </w:r>
      <w:r w:rsidRPr="00444733">
        <w:rPr>
          <w:b/>
          <w:bCs/>
          <w:vanish/>
          <w:lang w:eastAsia="sr-Latn-CS"/>
        </w:rPr>
        <w:t>Uređivanje postavki plana</w:t>
      </w:r>
      <w:r w:rsidRPr="00444733">
        <w:rPr>
          <w:vanish/>
          <w:lang w:eastAsia="sr-Latn-CS"/>
        </w:rPr>
        <w:t xml:space="preserve"> kliknite na dugme </w:t>
      </w:r>
      <w:r w:rsidRPr="00444733">
        <w:rPr>
          <w:b/>
          <w:bCs/>
          <w:vanish/>
          <w:lang w:eastAsia="sr-Latn-CS"/>
        </w:rPr>
        <w:t>Promeni više opcija za postavke napajanja</w:t>
      </w:r>
      <w:r w:rsidRPr="00444733">
        <w:rPr>
          <w:vanish/>
          <w:lang w:eastAsia="sr-Latn-CS"/>
        </w:rPr>
        <w:t>.</w:t>
      </w:r>
    </w:p>
    <w:p w:rsidR="007F3429" w:rsidRPr="00444733" w:rsidRDefault="007F3429" w:rsidP="007F3429">
      <w:pPr>
        <w:spacing w:before="0"/>
        <w:rPr>
          <w:vanish/>
          <w:lang w:eastAsia="sr-Latn-CS"/>
        </w:rPr>
      </w:pPr>
      <w:r w:rsidRPr="00444733">
        <w:rPr>
          <w:vanish/>
          <w:lang w:eastAsia="sr-Latn-CS"/>
        </w:rPr>
        <w:t xml:space="preserve">U dijalogu </w:t>
      </w:r>
      <w:r w:rsidRPr="00444733">
        <w:rPr>
          <w:b/>
          <w:bCs/>
          <w:vanish/>
          <w:lang w:eastAsia="sr-Latn-CS"/>
        </w:rPr>
        <w:t>Opcije napajanja</w:t>
      </w:r>
      <w:r w:rsidRPr="00444733">
        <w:rPr>
          <w:vanish/>
          <w:lang w:eastAsia="sr-Latn-CS"/>
        </w:rPr>
        <w:t xml:space="preserve"> kliknite na znak plus (+) pored stavke </w:t>
      </w:r>
      <w:r w:rsidRPr="00444733">
        <w:rPr>
          <w:b/>
          <w:bCs/>
          <w:vanish/>
          <w:lang w:eastAsia="sr-Latn-CS"/>
        </w:rPr>
        <w:t>Dugmad za napajanje i poklopac</w:t>
      </w:r>
      <w:r w:rsidRPr="00444733">
        <w:rPr>
          <w:vanish/>
          <w:lang w:eastAsia="sr-Latn-CS"/>
        </w:rPr>
        <w:t xml:space="preserve"> da biste proširili listu.</w:t>
      </w:r>
    </w:p>
    <w:p w:rsidR="007F3429" w:rsidRPr="00444733" w:rsidRDefault="007F3429" w:rsidP="007F3429">
      <w:pPr>
        <w:spacing w:before="0"/>
        <w:rPr>
          <w:vanish/>
          <w:lang w:eastAsia="sr-Latn-CS"/>
        </w:rPr>
      </w:pPr>
      <w:r w:rsidRPr="00444733">
        <w:rPr>
          <w:vanish/>
          <w:lang w:eastAsia="sr-Latn-CS"/>
        </w:rPr>
        <w:t xml:space="preserve">Kliknite na znak plus (+) pored </w:t>
      </w:r>
      <w:r w:rsidRPr="00444733">
        <w:rPr>
          <w:b/>
          <w:bCs/>
          <w:vanish/>
          <w:lang w:eastAsia="sr-Latn-CS"/>
        </w:rPr>
        <w:t>dugmeta „Napajanje“ u „Start“ meniju</w:t>
      </w:r>
      <w:r w:rsidRPr="00444733">
        <w:rPr>
          <w:vanish/>
          <w:lang w:eastAsia="sr-Latn-CS"/>
        </w:rPr>
        <w:t xml:space="preserve"> da biste proširili listu.</w:t>
      </w:r>
    </w:p>
    <w:p w:rsidR="007F3429" w:rsidRPr="00444733" w:rsidRDefault="007F3429" w:rsidP="007F3429">
      <w:pPr>
        <w:spacing w:before="0"/>
        <w:rPr>
          <w:vanish/>
          <w:lang w:eastAsia="sr-Latn-CS"/>
        </w:rPr>
      </w:pPr>
      <w:r w:rsidRPr="00444733">
        <w:rPr>
          <w:vanish/>
          <w:lang w:eastAsia="sr-Latn-CS"/>
        </w:rPr>
        <w:t xml:space="preserve">Na radnoj površini računara, na listi </w:t>
      </w:r>
      <w:r w:rsidRPr="00444733">
        <w:rPr>
          <w:b/>
          <w:bCs/>
          <w:vanish/>
          <w:lang w:eastAsia="sr-Latn-CS"/>
        </w:rPr>
        <w:t>Postavka</w:t>
      </w:r>
      <w:r w:rsidRPr="00444733">
        <w:rPr>
          <w:vanish/>
          <w:lang w:eastAsia="sr-Latn-CS"/>
        </w:rPr>
        <w:t xml:space="preserve"> kliknite na postavku za dugme „Napajanje“. </w:t>
      </w:r>
      <w:r w:rsidRPr="00444733">
        <w:rPr>
          <w:vanish/>
          <w:lang w:eastAsia="sr-Latn-CS"/>
        </w:rPr>
        <w:br/>
        <w:t>– ili –</w:t>
      </w:r>
      <w:r w:rsidRPr="00444733">
        <w:rPr>
          <w:vanish/>
          <w:lang w:eastAsia="sr-Latn-CS"/>
        </w:rPr>
        <w:br/>
        <w:t xml:space="preserve">Na mobilnom računaru, na listama </w:t>
      </w:r>
      <w:r w:rsidRPr="00444733">
        <w:rPr>
          <w:b/>
          <w:bCs/>
          <w:vanish/>
          <w:lang w:eastAsia="sr-Latn-CS"/>
        </w:rPr>
        <w:t>Na bateriju</w:t>
      </w:r>
      <w:r w:rsidRPr="00444733">
        <w:rPr>
          <w:vanish/>
          <w:lang w:eastAsia="sr-Latn-CS"/>
        </w:rPr>
        <w:t xml:space="preserve"> i </w:t>
      </w:r>
      <w:r w:rsidRPr="00444733">
        <w:rPr>
          <w:b/>
          <w:bCs/>
          <w:vanish/>
          <w:lang w:eastAsia="sr-Latn-CS"/>
        </w:rPr>
        <w:t>Priključeno</w:t>
      </w:r>
      <w:r w:rsidRPr="00444733">
        <w:rPr>
          <w:vanish/>
          <w:lang w:eastAsia="sr-Latn-CS"/>
        </w:rPr>
        <w:t xml:space="preserve"> kliknite na postavke za dugme „Napajanje“.</w:t>
      </w:r>
    </w:p>
    <w:p w:rsidR="007F3429" w:rsidRPr="00444733" w:rsidRDefault="007F3429" w:rsidP="007F3429">
      <w:pPr>
        <w:spacing w:before="0"/>
        <w:rPr>
          <w:vanish/>
          <w:lang w:eastAsia="sr-Latn-CS"/>
        </w:rPr>
      </w:pPr>
      <w:r w:rsidRPr="00444733">
        <w:rPr>
          <w:vanish/>
          <w:lang w:eastAsia="sr-Latn-CS"/>
        </w:rPr>
        <w:t xml:space="preserve">Kliknite na dugme </w:t>
      </w:r>
      <w:r w:rsidRPr="00444733">
        <w:rPr>
          <w:b/>
          <w:bCs/>
          <w:vanish/>
          <w:lang w:eastAsia="sr-Latn-CS"/>
        </w:rPr>
        <w:t>U redu</w:t>
      </w:r>
      <w:r w:rsidRPr="00444733">
        <w:rPr>
          <w:vanish/>
          <w:lang w:eastAsia="sr-Latn-CS"/>
        </w:rPr>
        <w:t>.</w:t>
      </w:r>
    </w:p>
    <w:p w:rsidR="007F3429" w:rsidRPr="00444733" w:rsidRDefault="007F3429" w:rsidP="007F3429">
      <w:pPr>
        <w:spacing w:before="0"/>
        <w:rPr>
          <w:vanish/>
          <w:lang w:eastAsia="sr-Latn-CS"/>
        </w:rPr>
      </w:pPr>
      <w:r w:rsidRPr="00444733">
        <w:rPr>
          <w:vanish/>
          <w:lang w:eastAsia="sr-Latn-CS"/>
        </w:rPr>
        <w:t>Ako ste priključeni na mrežni domen, postoji mogućnost da vas postavke koje je podesio administrator mreže (postavke smernica grupe) spreče u dovršavanju gore navedenih koraka.</w:t>
      </w:r>
    </w:p>
    <w:p w:rsidR="007F3429" w:rsidRPr="00444733" w:rsidRDefault="007F3429" w:rsidP="007F3429">
      <w:pPr>
        <w:spacing w:before="0"/>
        <w:rPr>
          <w:lang w:eastAsia="sr-Latn-CS"/>
        </w:rPr>
      </w:pPr>
      <w:r>
        <w:rPr>
          <w:lang w:eastAsia="sr-Latn-CS"/>
        </w:rPr>
        <w:t>Постоји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још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један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облик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дугмета</w:t>
      </w:r>
      <w:r w:rsidRPr="00444733">
        <w:rPr>
          <w:lang w:eastAsia="sr-Latn-CS"/>
        </w:rPr>
        <w:t xml:space="preserve"> „</w:t>
      </w:r>
      <w:r>
        <w:rPr>
          <w:lang w:eastAsia="sr-Latn-CS"/>
        </w:rPr>
        <w:t>Напајање</w:t>
      </w:r>
      <w:r w:rsidRPr="00444733">
        <w:rPr>
          <w:lang w:eastAsia="sr-Latn-CS"/>
        </w:rPr>
        <w:t xml:space="preserve">“. </w:t>
      </w:r>
      <w:r>
        <w:rPr>
          <w:lang w:eastAsia="sr-Latn-CS"/>
        </w:rPr>
        <w:t>Ако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подесили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аутоматски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прима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исправке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исправке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спремне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инсталирање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ово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дугме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ће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себи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имати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штит</w:t>
      </w:r>
      <w:r w:rsidRPr="00444733">
        <w:rPr>
          <w:lang w:eastAsia="sr-Latn-CS"/>
        </w:rPr>
        <w:t>:</w:t>
      </w:r>
    </w:p>
    <w:p w:rsidR="007F3429" w:rsidRPr="00444733" w:rsidRDefault="00C02954" w:rsidP="007F3429">
      <w:pPr>
        <w:jc w:val="center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572770" cy="230505"/>
            <wp:effectExtent l="19050" t="0" r="0" b="0"/>
            <wp:docPr id="42" name="pageContainer0_ID0E2IAC" descr="Slika dugmeta „Napajanje“ kada je spremno da instalira ispravke i da zatim isključi račun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Container0_ID0E2IAC" descr="Slika dugmeta „Napajanje“ kada je spremno da instalira ispravke i da zatim isključi računar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3429">
        <w:rPr>
          <w:lang w:eastAsia="sr-Latn-CS"/>
        </w:rPr>
        <w:t xml:space="preserve"> </w:t>
      </w:r>
      <w:r w:rsidR="007F3429">
        <w:rPr>
          <w:i/>
          <w:iCs/>
          <w:lang w:eastAsia="sr-Latn-CS"/>
        </w:rPr>
        <w:t>Дугме</w:t>
      </w:r>
      <w:r w:rsidR="007F3429" w:rsidRPr="00444733">
        <w:rPr>
          <w:i/>
          <w:iCs/>
          <w:lang w:eastAsia="sr-Latn-CS"/>
        </w:rPr>
        <w:t xml:space="preserve"> „</w:t>
      </w:r>
      <w:r w:rsidR="007F3429">
        <w:rPr>
          <w:i/>
          <w:iCs/>
          <w:lang w:eastAsia="sr-Latn-CS"/>
        </w:rPr>
        <w:t>Напајање</w:t>
      </w:r>
      <w:r w:rsidR="007F3429" w:rsidRPr="00444733">
        <w:rPr>
          <w:i/>
          <w:iCs/>
          <w:lang w:eastAsia="sr-Latn-CS"/>
        </w:rPr>
        <w:t>“ (</w:t>
      </w:r>
      <w:r w:rsidR="007F3429">
        <w:rPr>
          <w:i/>
          <w:iCs/>
          <w:lang w:eastAsia="sr-Latn-CS"/>
        </w:rPr>
        <w:t>инсталирање</w:t>
      </w:r>
      <w:r w:rsidR="007F3429" w:rsidRPr="00444733">
        <w:rPr>
          <w:i/>
          <w:iCs/>
          <w:lang w:eastAsia="sr-Latn-CS"/>
        </w:rPr>
        <w:t xml:space="preserve"> </w:t>
      </w:r>
      <w:r w:rsidR="007F3429">
        <w:rPr>
          <w:i/>
          <w:iCs/>
          <w:lang w:eastAsia="sr-Latn-CS"/>
        </w:rPr>
        <w:t>исправки</w:t>
      </w:r>
      <w:r w:rsidR="007F3429" w:rsidRPr="00444733">
        <w:rPr>
          <w:i/>
          <w:iCs/>
          <w:lang w:eastAsia="sr-Latn-CS"/>
        </w:rPr>
        <w:t xml:space="preserve"> </w:t>
      </w:r>
      <w:r w:rsidR="007F3429">
        <w:rPr>
          <w:i/>
          <w:iCs/>
          <w:lang w:eastAsia="sr-Latn-CS"/>
        </w:rPr>
        <w:t>и</w:t>
      </w:r>
      <w:r w:rsidR="007F3429" w:rsidRPr="00444733">
        <w:rPr>
          <w:i/>
          <w:iCs/>
          <w:lang w:eastAsia="sr-Latn-CS"/>
        </w:rPr>
        <w:t xml:space="preserve"> </w:t>
      </w:r>
      <w:r w:rsidR="007F3429">
        <w:rPr>
          <w:i/>
          <w:iCs/>
          <w:lang w:eastAsia="sr-Latn-CS"/>
        </w:rPr>
        <w:t>искључивање</w:t>
      </w:r>
      <w:r w:rsidR="007F3429" w:rsidRPr="00444733">
        <w:rPr>
          <w:i/>
          <w:iCs/>
          <w:lang w:eastAsia="sr-Latn-CS"/>
        </w:rPr>
        <w:t>)</w:t>
      </w:r>
    </w:p>
    <w:p w:rsidR="007F3429" w:rsidRDefault="007F3429" w:rsidP="007F3429">
      <w:pPr>
        <w:spacing w:before="0"/>
        <w:rPr>
          <w:lang w:eastAsia="sr-Latn-CS"/>
        </w:rPr>
      </w:pPr>
    </w:p>
    <w:p w:rsidR="007F3429" w:rsidRPr="00444733" w:rsidRDefault="007F3429" w:rsidP="007F3429">
      <w:pPr>
        <w:spacing w:before="0"/>
        <w:ind w:firstLine="720"/>
        <w:rPr>
          <w:lang w:eastAsia="sr-Latn-CS"/>
        </w:rPr>
      </w:pPr>
      <w:r>
        <w:rPr>
          <w:lang w:eastAsia="sr-Latn-CS"/>
        </w:rPr>
        <w:t>Када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кликнете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дугме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које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изгледа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тако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Windows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инсталира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исправке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искључује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након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довршене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инсталације</w:t>
      </w:r>
      <w:r w:rsidRPr="00444733">
        <w:rPr>
          <w:lang w:eastAsia="sr-Latn-CS"/>
        </w:rPr>
        <w:t>.</w:t>
      </w:r>
    </w:p>
    <w:p w:rsidR="007F3429" w:rsidRPr="00444733" w:rsidRDefault="007F3429" w:rsidP="007F3429">
      <w:pPr>
        <w:rPr>
          <w:lang w:eastAsia="sr-Latn-CS"/>
        </w:rPr>
      </w:pPr>
      <w:bookmarkStart w:id="146" w:name="_Toc250714987"/>
      <w:bookmarkStart w:id="147" w:name="_Toc250716418"/>
      <w:r>
        <w:rPr>
          <w:b/>
          <w:i/>
          <w:lang w:eastAsia="sr-Latn-CS"/>
        </w:rPr>
        <w:t>Напомена</w:t>
      </w:r>
      <w:bookmarkEnd w:id="146"/>
      <w:bookmarkEnd w:id="147"/>
      <w:r w:rsidRPr="00D45799">
        <w:rPr>
          <w:b/>
          <w:i/>
          <w:lang w:eastAsia="sr-Latn-CS"/>
        </w:rPr>
        <w:t>:</w:t>
      </w:r>
      <w:r>
        <w:rPr>
          <w:b/>
          <w:i/>
          <w:lang w:eastAsia="sr-Latn-CS"/>
        </w:rPr>
        <w:t xml:space="preserve"> </w:t>
      </w:r>
      <w:r>
        <w:rPr>
          <w:lang w:eastAsia="sr-Latn-CS"/>
        </w:rPr>
        <w:t>Покретање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након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искључивања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траје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дуже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буђења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из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стања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спавања-обично</w:t>
      </w:r>
      <w:r w:rsidRPr="00444733">
        <w:rPr>
          <w:lang w:eastAsia="sr-Latn-CS"/>
        </w:rPr>
        <w:t xml:space="preserve"> 30 </w:t>
      </w:r>
      <w:r>
        <w:rPr>
          <w:lang w:eastAsia="sr-Latn-CS"/>
        </w:rPr>
        <w:t>секунди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или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више</w:t>
      </w:r>
      <w:r w:rsidRPr="00444733">
        <w:rPr>
          <w:lang w:eastAsia="sr-Latn-CS"/>
        </w:rPr>
        <w:t xml:space="preserve">, </w:t>
      </w:r>
      <w:r>
        <w:rPr>
          <w:lang w:eastAsia="sr-Latn-CS"/>
        </w:rPr>
        <w:t>у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зависности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од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брзине</w:t>
      </w:r>
      <w:r w:rsidRPr="00444733">
        <w:rPr>
          <w:lang w:eastAsia="sr-Latn-CS"/>
        </w:rPr>
        <w:t xml:space="preserve"> </w:t>
      </w:r>
      <w:r>
        <w:rPr>
          <w:lang w:eastAsia="sr-Latn-CS"/>
        </w:rPr>
        <w:t>рачунара</w:t>
      </w:r>
      <w:r w:rsidRPr="00444733">
        <w:rPr>
          <w:lang w:eastAsia="sr-Latn-CS"/>
        </w:rPr>
        <w:t>.</w:t>
      </w:r>
    </w:p>
    <w:sectPr w:rsidR="007F3429" w:rsidRPr="00444733" w:rsidSect="00F121A0">
      <w:headerReference w:type="default" r:id="rId36"/>
      <w:footerReference w:type="even" r:id="rId37"/>
      <w:footerReference w:type="default" r:id="rId38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699" w:rsidRDefault="00004699">
      <w:r>
        <w:separator/>
      </w:r>
    </w:p>
  </w:endnote>
  <w:endnote w:type="continuationSeparator" w:id="1">
    <w:p w:rsidR="00004699" w:rsidRDefault="00004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C61" w:rsidRDefault="00A55C3C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0C6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0C61" w:rsidRDefault="00220C6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C61" w:rsidRDefault="00A55C3C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0C6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3AB5">
      <w:rPr>
        <w:rStyle w:val="PageNumber"/>
        <w:noProof/>
      </w:rPr>
      <w:t>15</w:t>
    </w:r>
    <w:r>
      <w:rPr>
        <w:rStyle w:val="PageNumber"/>
      </w:rPr>
      <w:fldChar w:fldCharType="end"/>
    </w:r>
    <w:r w:rsidR="00220C61">
      <w:rPr>
        <w:rStyle w:val="PageNumber"/>
      </w:rPr>
      <w:t>/</w:t>
    </w:r>
    <w:r>
      <w:rPr>
        <w:rStyle w:val="PageNumber"/>
      </w:rPr>
      <w:fldChar w:fldCharType="begin"/>
    </w:r>
    <w:r w:rsidR="00220C61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5E3AB5">
      <w:rPr>
        <w:rStyle w:val="PageNumber"/>
        <w:noProof/>
      </w:rPr>
      <w:t>16</w:t>
    </w:r>
    <w:r>
      <w:rPr>
        <w:rStyle w:val="PageNumber"/>
      </w:rPr>
      <w:fldChar w:fldCharType="end"/>
    </w:r>
  </w:p>
  <w:p w:rsidR="00220C61" w:rsidRPr="001653E0" w:rsidRDefault="00A55C3C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220C61" w:rsidRPr="00FC1F3E">
      <w:rPr>
        <w:noProof/>
        <w:sz w:val="16"/>
        <w:szCs w:val="16"/>
        <w:lang w:val="en-US"/>
      </w:rPr>
      <w:t>Назив предавања: &lt;УВОД У РАЧУНАРЕ&gt;</w:t>
    </w:r>
    <w:r w:rsidR="00220C61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699" w:rsidRDefault="00004699">
      <w:r>
        <w:separator/>
      </w:r>
    </w:p>
  </w:footnote>
  <w:footnote w:type="continuationSeparator" w:id="1">
    <w:p w:rsidR="00004699" w:rsidRDefault="00004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C61" w:rsidRDefault="00220C61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220C61" w:rsidRPr="00BA7A03" w:rsidRDefault="00220C61">
    <w:pPr>
      <w:pStyle w:val="Header"/>
      <w:spacing w:before="0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DE59BA" w:rsidRPr="00DE59BA">
      <w:rPr>
        <w:sz w:val="16"/>
        <w:szCs w:val="16"/>
        <w:lang w:val="sr-Cyrl-CS"/>
      </w:rPr>
      <w:t>ИНФОРМАТИКА У ЗДРАВСТВУ</w:t>
    </w:r>
    <w:r w:rsidRPr="00C24874">
      <w:rPr>
        <w:sz w:val="16"/>
        <w:szCs w:val="16"/>
        <w:lang w:val="es-E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BA7A03">
      <w:rPr>
        <w:b/>
        <w:sz w:val="16"/>
        <w:szCs w:val="16"/>
        <w:lang w:val="sr-Cyrl-CS"/>
      </w:rPr>
      <w:t>1</w:t>
    </w:r>
  </w:p>
  <w:p w:rsidR="00220C61" w:rsidRDefault="00A55C3C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DB2461"/>
    <w:multiLevelType w:val="hybridMultilevel"/>
    <w:tmpl w:val="B8D8E986"/>
    <w:lvl w:ilvl="0" w:tplc="9E4E8A88">
      <w:start w:val="1"/>
      <w:numFmt w:val="bullet"/>
      <w:pStyle w:val="Bulet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4"/>
  </w:num>
  <w:num w:numId="5">
    <w:abstractNumId w:val="19"/>
  </w:num>
  <w:num w:numId="6">
    <w:abstractNumId w:val="2"/>
  </w:num>
  <w:num w:numId="7">
    <w:abstractNumId w:val="5"/>
  </w:num>
  <w:num w:numId="8">
    <w:abstractNumId w:val="11"/>
  </w:num>
  <w:num w:numId="9">
    <w:abstractNumId w:val="18"/>
  </w:num>
  <w:num w:numId="10">
    <w:abstractNumId w:val="9"/>
  </w:num>
  <w:num w:numId="11">
    <w:abstractNumId w:val="15"/>
  </w:num>
  <w:num w:numId="12">
    <w:abstractNumId w:val="8"/>
  </w:num>
  <w:num w:numId="13">
    <w:abstractNumId w:val="0"/>
  </w:num>
  <w:num w:numId="14">
    <w:abstractNumId w:val="1"/>
  </w:num>
  <w:num w:numId="15">
    <w:abstractNumId w:val="13"/>
  </w:num>
  <w:num w:numId="16">
    <w:abstractNumId w:val="17"/>
  </w:num>
  <w:num w:numId="17">
    <w:abstractNumId w:val="16"/>
  </w:num>
  <w:num w:numId="18">
    <w:abstractNumId w:val="12"/>
  </w:num>
  <w:num w:numId="19">
    <w:abstractNumId w:val="6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90C"/>
    <w:rsid w:val="00002C35"/>
    <w:rsid w:val="00003B52"/>
    <w:rsid w:val="0000412B"/>
    <w:rsid w:val="00004699"/>
    <w:rsid w:val="00011E88"/>
    <w:rsid w:val="00021483"/>
    <w:rsid w:val="000216A4"/>
    <w:rsid w:val="00024045"/>
    <w:rsid w:val="00026085"/>
    <w:rsid w:val="000277ED"/>
    <w:rsid w:val="00032473"/>
    <w:rsid w:val="00033F3A"/>
    <w:rsid w:val="00034B68"/>
    <w:rsid w:val="0003547D"/>
    <w:rsid w:val="000416AB"/>
    <w:rsid w:val="00042A51"/>
    <w:rsid w:val="00046C95"/>
    <w:rsid w:val="0005059B"/>
    <w:rsid w:val="000647CD"/>
    <w:rsid w:val="00064B81"/>
    <w:rsid w:val="0007098A"/>
    <w:rsid w:val="00081B07"/>
    <w:rsid w:val="00083111"/>
    <w:rsid w:val="000907C2"/>
    <w:rsid w:val="00092CCC"/>
    <w:rsid w:val="000932D0"/>
    <w:rsid w:val="00096301"/>
    <w:rsid w:val="000A35D6"/>
    <w:rsid w:val="000A6234"/>
    <w:rsid w:val="000A6F82"/>
    <w:rsid w:val="000A7D6F"/>
    <w:rsid w:val="000B07B4"/>
    <w:rsid w:val="000B08E6"/>
    <w:rsid w:val="000B2B2A"/>
    <w:rsid w:val="000B4C73"/>
    <w:rsid w:val="000B6BB8"/>
    <w:rsid w:val="000B707D"/>
    <w:rsid w:val="000B79C2"/>
    <w:rsid w:val="000C010E"/>
    <w:rsid w:val="000D0471"/>
    <w:rsid w:val="000D0489"/>
    <w:rsid w:val="000D4519"/>
    <w:rsid w:val="000D52C4"/>
    <w:rsid w:val="000E0314"/>
    <w:rsid w:val="000E2139"/>
    <w:rsid w:val="000E591C"/>
    <w:rsid w:val="000E6FF3"/>
    <w:rsid w:val="000F0163"/>
    <w:rsid w:val="000F5C8F"/>
    <w:rsid w:val="000F5D33"/>
    <w:rsid w:val="000F75A2"/>
    <w:rsid w:val="00101C66"/>
    <w:rsid w:val="001034F4"/>
    <w:rsid w:val="00105B16"/>
    <w:rsid w:val="00106980"/>
    <w:rsid w:val="00107F33"/>
    <w:rsid w:val="00110B47"/>
    <w:rsid w:val="00111BBD"/>
    <w:rsid w:val="001123FE"/>
    <w:rsid w:val="0011311E"/>
    <w:rsid w:val="00115CC2"/>
    <w:rsid w:val="00121041"/>
    <w:rsid w:val="001223F5"/>
    <w:rsid w:val="001310B5"/>
    <w:rsid w:val="00132133"/>
    <w:rsid w:val="00132957"/>
    <w:rsid w:val="00132F12"/>
    <w:rsid w:val="00134177"/>
    <w:rsid w:val="00134F09"/>
    <w:rsid w:val="0013507A"/>
    <w:rsid w:val="0013545E"/>
    <w:rsid w:val="0013624A"/>
    <w:rsid w:val="00136773"/>
    <w:rsid w:val="001408E0"/>
    <w:rsid w:val="00146EF7"/>
    <w:rsid w:val="00150E39"/>
    <w:rsid w:val="00150E6F"/>
    <w:rsid w:val="00153C7B"/>
    <w:rsid w:val="00154018"/>
    <w:rsid w:val="0016077D"/>
    <w:rsid w:val="00160B20"/>
    <w:rsid w:val="001653E0"/>
    <w:rsid w:val="00165E0E"/>
    <w:rsid w:val="00165E21"/>
    <w:rsid w:val="001679CF"/>
    <w:rsid w:val="00167EDA"/>
    <w:rsid w:val="001752A8"/>
    <w:rsid w:val="0017554E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52EB"/>
    <w:rsid w:val="00195EA4"/>
    <w:rsid w:val="001A1D22"/>
    <w:rsid w:val="001B3EFB"/>
    <w:rsid w:val="001B55BB"/>
    <w:rsid w:val="001B60D8"/>
    <w:rsid w:val="001B76B0"/>
    <w:rsid w:val="001C4BDA"/>
    <w:rsid w:val="001C5D03"/>
    <w:rsid w:val="001D2CEA"/>
    <w:rsid w:val="001D2E62"/>
    <w:rsid w:val="001D3BDA"/>
    <w:rsid w:val="001D5E40"/>
    <w:rsid w:val="001E2CB6"/>
    <w:rsid w:val="001E6CE0"/>
    <w:rsid w:val="001F0ACD"/>
    <w:rsid w:val="001F0CCA"/>
    <w:rsid w:val="001F34AF"/>
    <w:rsid w:val="001F5F0A"/>
    <w:rsid w:val="002015BF"/>
    <w:rsid w:val="002052B1"/>
    <w:rsid w:val="00212379"/>
    <w:rsid w:val="002159BB"/>
    <w:rsid w:val="00216DF9"/>
    <w:rsid w:val="00220B07"/>
    <w:rsid w:val="00220C61"/>
    <w:rsid w:val="00221230"/>
    <w:rsid w:val="00226F8E"/>
    <w:rsid w:val="00231A0F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72CB"/>
    <w:rsid w:val="00260A19"/>
    <w:rsid w:val="00263DEE"/>
    <w:rsid w:val="00263EE6"/>
    <w:rsid w:val="00264F41"/>
    <w:rsid w:val="00265BF8"/>
    <w:rsid w:val="00266FA9"/>
    <w:rsid w:val="002674CB"/>
    <w:rsid w:val="002700ED"/>
    <w:rsid w:val="002702CF"/>
    <w:rsid w:val="0027177B"/>
    <w:rsid w:val="00271FA5"/>
    <w:rsid w:val="00272ECA"/>
    <w:rsid w:val="0027624E"/>
    <w:rsid w:val="002811B0"/>
    <w:rsid w:val="002833AB"/>
    <w:rsid w:val="00295312"/>
    <w:rsid w:val="002A2BEE"/>
    <w:rsid w:val="002A3DA1"/>
    <w:rsid w:val="002A4157"/>
    <w:rsid w:val="002A6F0A"/>
    <w:rsid w:val="002A7AEC"/>
    <w:rsid w:val="002B1544"/>
    <w:rsid w:val="002B6A0B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E16C1"/>
    <w:rsid w:val="002E3DB8"/>
    <w:rsid w:val="002E708E"/>
    <w:rsid w:val="002E723D"/>
    <w:rsid w:val="002F11DF"/>
    <w:rsid w:val="002F18A5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11AC"/>
    <w:rsid w:val="0031509B"/>
    <w:rsid w:val="003161E2"/>
    <w:rsid w:val="003258E5"/>
    <w:rsid w:val="003276CF"/>
    <w:rsid w:val="00330B57"/>
    <w:rsid w:val="00331B00"/>
    <w:rsid w:val="003328CC"/>
    <w:rsid w:val="003401A9"/>
    <w:rsid w:val="00347122"/>
    <w:rsid w:val="003559CD"/>
    <w:rsid w:val="00364C10"/>
    <w:rsid w:val="00365A1B"/>
    <w:rsid w:val="003702F4"/>
    <w:rsid w:val="0037147D"/>
    <w:rsid w:val="00373869"/>
    <w:rsid w:val="0037497D"/>
    <w:rsid w:val="00375A12"/>
    <w:rsid w:val="00381429"/>
    <w:rsid w:val="00381AE1"/>
    <w:rsid w:val="0038302F"/>
    <w:rsid w:val="003841C0"/>
    <w:rsid w:val="0039360F"/>
    <w:rsid w:val="00393A15"/>
    <w:rsid w:val="00394252"/>
    <w:rsid w:val="00396507"/>
    <w:rsid w:val="003A1BB8"/>
    <w:rsid w:val="003A31B3"/>
    <w:rsid w:val="003A3C3E"/>
    <w:rsid w:val="003B0E2F"/>
    <w:rsid w:val="003B1D2C"/>
    <w:rsid w:val="003C0775"/>
    <w:rsid w:val="003C186E"/>
    <w:rsid w:val="003C3020"/>
    <w:rsid w:val="003C7881"/>
    <w:rsid w:val="003D02C5"/>
    <w:rsid w:val="003D2A52"/>
    <w:rsid w:val="003D3A6A"/>
    <w:rsid w:val="003E269B"/>
    <w:rsid w:val="003E5248"/>
    <w:rsid w:val="003F0AF7"/>
    <w:rsid w:val="003F0BE4"/>
    <w:rsid w:val="003F1F4B"/>
    <w:rsid w:val="003F252F"/>
    <w:rsid w:val="003F6233"/>
    <w:rsid w:val="003F70BB"/>
    <w:rsid w:val="003F7951"/>
    <w:rsid w:val="0040004C"/>
    <w:rsid w:val="004016C4"/>
    <w:rsid w:val="00404FAD"/>
    <w:rsid w:val="0040634C"/>
    <w:rsid w:val="004068E0"/>
    <w:rsid w:val="00406FE2"/>
    <w:rsid w:val="00414CFF"/>
    <w:rsid w:val="004173B4"/>
    <w:rsid w:val="004226FF"/>
    <w:rsid w:val="00422C67"/>
    <w:rsid w:val="00422E35"/>
    <w:rsid w:val="00424487"/>
    <w:rsid w:val="004256DC"/>
    <w:rsid w:val="0042737F"/>
    <w:rsid w:val="00427A1F"/>
    <w:rsid w:val="00427F2A"/>
    <w:rsid w:val="004314CF"/>
    <w:rsid w:val="00440B8F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54EC"/>
    <w:rsid w:val="00456ACE"/>
    <w:rsid w:val="0046084F"/>
    <w:rsid w:val="0046102D"/>
    <w:rsid w:val="0046697A"/>
    <w:rsid w:val="00472350"/>
    <w:rsid w:val="0048132B"/>
    <w:rsid w:val="0048484F"/>
    <w:rsid w:val="00484D40"/>
    <w:rsid w:val="004878F0"/>
    <w:rsid w:val="00487F6B"/>
    <w:rsid w:val="00490E05"/>
    <w:rsid w:val="00492AAE"/>
    <w:rsid w:val="00492B89"/>
    <w:rsid w:val="00492C69"/>
    <w:rsid w:val="0049363E"/>
    <w:rsid w:val="00497AF2"/>
    <w:rsid w:val="004A09B8"/>
    <w:rsid w:val="004A4015"/>
    <w:rsid w:val="004A7564"/>
    <w:rsid w:val="004A7B16"/>
    <w:rsid w:val="004A7ED3"/>
    <w:rsid w:val="004B0CBF"/>
    <w:rsid w:val="004B2D8C"/>
    <w:rsid w:val="004B4196"/>
    <w:rsid w:val="004B7EEA"/>
    <w:rsid w:val="004C1D1B"/>
    <w:rsid w:val="004C39ED"/>
    <w:rsid w:val="004C4E31"/>
    <w:rsid w:val="004C71CB"/>
    <w:rsid w:val="004D311C"/>
    <w:rsid w:val="004D456F"/>
    <w:rsid w:val="004D4795"/>
    <w:rsid w:val="004D57DD"/>
    <w:rsid w:val="004D77BB"/>
    <w:rsid w:val="004E5688"/>
    <w:rsid w:val="004F0195"/>
    <w:rsid w:val="004F091F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30EB3"/>
    <w:rsid w:val="00533B39"/>
    <w:rsid w:val="0053553C"/>
    <w:rsid w:val="005462B9"/>
    <w:rsid w:val="005524AD"/>
    <w:rsid w:val="00553A60"/>
    <w:rsid w:val="00560345"/>
    <w:rsid w:val="005643BB"/>
    <w:rsid w:val="00567E5F"/>
    <w:rsid w:val="00570F07"/>
    <w:rsid w:val="0057620E"/>
    <w:rsid w:val="00583954"/>
    <w:rsid w:val="005903CA"/>
    <w:rsid w:val="005905FB"/>
    <w:rsid w:val="005909A4"/>
    <w:rsid w:val="0059295B"/>
    <w:rsid w:val="005929DB"/>
    <w:rsid w:val="00593366"/>
    <w:rsid w:val="00593956"/>
    <w:rsid w:val="00597499"/>
    <w:rsid w:val="005A48A7"/>
    <w:rsid w:val="005A58C9"/>
    <w:rsid w:val="005A65C4"/>
    <w:rsid w:val="005A6E56"/>
    <w:rsid w:val="005B1674"/>
    <w:rsid w:val="005B6F3D"/>
    <w:rsid w:val="005C0106"/>
    <w:rsid w:val="005C1BCC"/>
    <w:rsid w:val="005C5E7C"/>
    <w:rsid w:val="005D022F"/>
    <w:rsid w:val="005D24DC"/>
    <w:rsid w:val="005D24F3"/>
    <w:rsid w:val="005D2DDC"/>
    <w:rsid w:val="005D7A7F"/>
    <w:rsid w:val="005E14E6"/>
    <w:rsid w:val="005E2323"/>
    <w:rsid w:val="005E2B8D"/>
    <w:rsid w:val="005E3AB5"/>
    <w:rsid w:val="005E5256"/>
    <w:rsid w:val="005E5988"/>
    <w:rsid w:val="005E5E1F"/>
    <w:rsid w:val="005E75BF"/>
    <w:rsid w:val="005F0196"/>
    <w:rsid w:val="005F218E"/>
    <w:rsid w:val="005F29B9"/>
    <w:rsid w:val="005F621C"/>
    <w:rsid w:val="00601EE7"/>
    <w:rsid w:val="006024F6"/>
    <w:rsid w:val="00605FCD"/>
    <w:rsid w:val="006069FF"/>
    <w:rsid w:val="006072A7"/>
    <w:rsid w:val="006103AF"/>
    <w:rsid w:val="0061095D"/>
    <w:rsid w:val="00615A5E"/>
    <w:rsid w:val="00620A73"/>
    <w:rsid w:val="00621477"/>
    <w:rsid w:val="00635BBD"/>
    <w:rsid w:val="0063601C"/>
    <w:rsid w:val="006360E0"/>
    <w:rsid w:val="00637B92"/>
    <w:rsid w:val="00640450"/>
    <w:rsid w:val="00640AA7"/>
    <w:rsid w:val="006449B3"/>
    <w:rsid w:val="00661526"/>
    <w:rsid w:val="00664407"/>
    <w:rsid w:val="0066523F"/>
    <w:rsid w:val="00666177"/>
    <w:rsid w:val="00670081"/>
    <w:rsid w:val="00670134"/>
    <w:rsid w:val="00671C91"/>
    <w:rsid w:val="006728E6"/>
    <w:rsid w:val="00674976"/>
    <w:rsid w:val="00682AF4"/>
    <w:rsid w:val="006838FD"/>
    <w:rsid w:val="006849A3"/>
    <w:rsid w:val="006956C5"/>
    <w:rsid w:val="00697038"/>
    <w:rsid w:val="00697AE4"/>
    <w:rsid w:val="006A0705"/>
    <w:rsid w:val="006A3A05"/>
    <w:rsid w:val="006A4181"/>
    <w:rsid w:val="006A588C"/>
    <w:rsid w:val="006A63B3"/>
    <w:rsid w:val="006A758F"/>
    <w:rsid w:val="006B0425"/>
    <w:rsid w:val="006B510B"/>
    <w:rsid w:val="006B754E"/>
    <w:rsid w:val="006C1378"/>
    <w:rsid w:val="006C34C7"/>
    <w:rsid w:val="006C5998"/>
    <w:rsid w:val="006C7FDC"/>
    <w:rsid w:val="006D28E2"/>
    <w:rsid w:val="006D32A9"/>
    <w:rsid w:val="006D445F"/>
    <w:rsid w:val="006D6261"/>
    <w:rsid w:val="006D693E"/>
    <w:rsid w:val="006D6B89"/>
    <w:rsid w:val="006E06FD"/>
    <w:rsid w:val="006E2167"/>
    <w:rsid w:val="006E502D"/>
    <w:rsid w:val="006E5992"/>
    <w:rsid w:val="006F1736"/>
    <w:rsid w:val="006F1A99"/>
    <w:rsid w:val="006F1C29"/>
    <w:rsid w:val="006F21A1"/>
    <w:rsid w:val="006F2E56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23163"/>
    <w:rsid w:val="00723B3B"/>
    <w:rsid w:val="00724A8C"/>
    <w:rsid w:val="007265BE"/>
    <w:rsid w:val="00727685"/>
    <w:rsid w:val="00730E78"/>
    <w:rsid w:val="007318ED"/>
    <w:rsid w:val="00731EC5"/>
    <w:rsid w:val="007338EE"/>
    <w:rsid w:val="00734032"/>
    <w:rsid w:val="00741001"/>
    <w:rsid w:val="007424F5"/>
    <w:rsid w:val="007438F6"/>
    <w:rsid w:val="00743B44"/>
    <w:rsid w:val="007456E5"/>
    <w:rsid w:val="00745D46"/>
    <w:rsid w:val="00746A81"/>
    <w:rsid w:val="0075031D"/>
    <w:rsid w:val="0075152E"/>
    <w:rsid w:val="00751FB3"/>
    <w:rsid w:val="00754115"/>
    <w:rsid w:val="00756906"/>
    <w:rsid w:val="00757E95"/>
    <w:rsid w:val="00760F7C"/>
    <w:rsid w:val="00763CC6"/>
    <w:rsid w:val="00763D63"/>
    <w:rsid w:val="00764763"/>
    <w:rsid w:val="00766545"/>
    <w:rsid w:val="00766E07"/>
    <w:rsid w:val="00771150"/>
    <w:rsid w:val="0078334D"/>
    <w:rsid w:val="00784217"/>
    <w:rsid w:val="00784288"/>
    <w:rsid w:val="00784588"/>
    <w:rsid w:val="00784CAC"/>
    <w:rsid w:val="007863B1"/>
    <w:rsid w:val="00786C02"/>
    <w:rsid w:val="00792A44"/>
    <w:rsid w:val="007943A3"/>
    <w:rsid w:val="0079446C"/>
    <w:rsid w:val="007957DF"/>
    <w:rsid w:val="00797911"/>
    <w:rsid w:val="007A2202"/>
    <w:rsid w:val="007A272D"/>
    <w:rsid w:val="007A4414"/>
    <w:rsid w:val="007A5AF6"/>
    <w:rsid w:val="007B05D3"/>
    <w:rsid w:val="007B2F97"/>
    <w:rsid w:val="007B6698"/>
    <w:rsid w:val="007B7751"/>
    <w:rsid w:val="007C0B10"/>
    <w:rsid w:val="007C274A"/>
    <w:rsid w:val="007C51E2"/>
    <w:rsid w:val="007D50BE"/>
    <w:rsid w:val="007E0284"/>
    <w:rsid w:val="007E1163"/>
    <w:rsid w:val="007E354A"/>
    <w:rsid w:val="007E3A07"/>
    <w:rsid w:val="007E6A4B"/>
    <w:rsid w:val="007E7760"/>
    <w:rsid w:val="007F3429"/>
    <w:rsid w:val="007F6AAD"/>
    <w:rsid w:val="00803349"/>
    <w:rsid w:val="00804866"/>
    <w:rsid w:val="00806308"/>
    <w:rsid w:val="008063F9"/>
    <w:rsid w:val="00806FBC"/>
    <w:rsid w:val="0080739D"/>
    <w:rsid w:val="00807BE2"/>
    <w:rsid w:val="00807FF5"/>
    <w:rsid w:val="008107E0"/>
    <w:rsid w:val="00811CD4"/>
    <w:rsid w:val="00812289"/>
    <w:rsid w:val="00812436"/>
    <w:rsid w:val="0081243E"/>
    <w:rsid w:val="00813C1A"/>
    <w:rsid w:val="00814EA0"/>
    <w:rsid w:val="0081793B"/>
    <w:rsid w:val="0082015F"/>
    <w:rsid w:val="00823694"/>
    <w:rsid w:val="008258BD"/>
    <w:rsid w:val="0082631F"/>
    <w:rsid w:val="008276BF"/>
    <w:rsid w:val="0083482D"/>
    <w:rsid w:val="00834E88"/>
    <w:rsid w:val="00835412"/>
    <w:rsid w:val="008359DC"/>
    <w:rsid w:val="00836959"/>
    <w:rsid w:val="008378CC"/>
    <w:rsid w:val="00842D31"/>
    <w:rsid w:val="008520D0"/>
    <w:rsid w:val="00852185"/>
    <w:rsid w:val="00855AE4"/>
    <w:rsid w:val="00857437"/>
    <w:rsid w:val="00862DEA"/>
    <w:rsid w:val="0086582E"/>
    <w:rsid w:val="008708C5"/>
    <w:rsid w:val="00870EF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826CD"/>
    <w:rsid w:val="0088458B"/>
    <w:rsid w:val="0088494C"/>
    <w:rsid w:val="00884C2B"/>
    <w:rsid w:val="00887553"/>
    <w:rsid w:val="008943E1"/>
    <w:rsid w:val="00895A0E"/>
    <w:rsid w:val="008A0059"/>
    <w:rsid w:val="008A0E13"/>
    <w:rsid w:val="008A34E2"/>
    <w:rsid w:val="008A63FD"/>
    <w:rsid w:val="008B4B85"/>
    <w:rsid w:val="008B7794"/>
    <w:rsid w:val="008C090E"/>
    <w:rsid w:val="008C0AB6"/>
    <w:rsid w:val="008C41FF"/>
    <w:rsid w:val="008C4BC8"/>
    <w:rsid w:val="008C56D8"/>
    <w:rsid w:val="008C5A94"/>
    <w:rsid w:val="008D210E"/>
    <w:rsid w:val="008D2581"/>
    <w:rsid w:val="008D52D8"/>
    <w:rsid w:val="008D6AB7"/>
    <w:rsid w:val="008D6B6C"/>
    <w:rsid w:val="008E28E5"/>
    <w:rsid w:val="008E7A2A"/>
    <w:rsid w:val="008F3B37"/>
    <w:rsid w:val="008F572B"/>
    <w:rsid w:val="0090168D"/>
    <w:rsid w:val="00902EA2"/>
    <w:rsid w:val="00903541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41D6"/>
    <w:rsid w:val="00935307"/>
    <w:rsid w:val="00935AC8"/>
    <w:rsid w:val="0094259F"/>
    <w:rsid w:val="009478D1"/>
    <w:rsid w:val="00951ACF"/>
    <w:rsid w:val="00962692"/>
    <w:rsid w:val="00965336"/>
    <w:rsid w:val="009677B4"/>
    <w:rsid w:val="00970F8A"/>
    <w:rsid w:val="009729FE"/>
    <w:rsid w:val="00985BD2"/>
    <w:rsid w:val="0099075E"/>
    <w:rsid w:val="00992F50"/>
    <w:rsid w:val="00993AEA"/>
    <w:rsid w:val="00994A2E"/>
    <w:rsid w:val="00994EED"/>
    <w:rsid w:val="009A0241"/>
    <w:rsid w:val="009A67C9"/>
    <w:rsid w:val="009A6D2A"/>
    <w:rsid w:val="009A6F83"/>
    <w:rsid w:val="009B001B"/>
    <w:rsid w:val="009B2552"/>
    <w:rsid w:val="009B2F53"/>
    <w:rsid w:val="009B4744"/>
    <w:rsid w:val="009B5596"/>
    <w:rsid w:val="009B5FBB"/>
    <w:rsid w:val="009B6199"/>
    <w:rsid w:val="009B7827"/>
    <w:rsid w:val="009C039E"/>
    <w:rsid w:val="009C17BB"/>
    <w:rsid w:val="009C1DA9"/>
    <w:rsid w:val="009C3F03"/>
    <w:rsid w:val="009C5470"/>
    <w:rsid w:val="009C6DAA"/>
    <w:rsid w:val="009C7F83"/>
    <w:rsid w:val="009D0D8F"/>
    <w:rsid w:val="009D3875"/>
    <w:rsid w:val="009D4811"/>
    <w:rsid w:val="009D49D0"/>
    <w:rsid w:val="009D620C"/>
    <w:rsid w:val="009F0A6B"/>
    <w:rsid w:val="009F7A52"/>
    <w:rsid w:val="00A0145C"/>
    <w:rsid w:val="00A0336A"/>
    <w:rsid w:val="00A03A7C"/>
    <w:rsid w:val="00A06B01"/>
    <w:rsid w:val="00A10689"/>
    <w:rsid w:val="00A11438"/>
    <w:rsid w:val="00A141DF"/>
    <w:rsid w:val="00A1648D"/>
    <w:rsid w:val="00A16767"/>
    <w:rsid w:val="00A2428B"/>
    <w:rsid w:val="00A245D8"/>
    <w:rsid w:val="00A34BA4"/>
    <w:rsid w:val="00A370D2"/>
    <w:rsid w:val="00A42C15"/>
    <w:rsid w:val="00A43259"/>
    <w:rsid w:val="00A433BC"/>
    <w:rsid w:val="00A50D69"/>
    <w:rsid w:val="00A51DAF"/>
    <w:rsid w:val="00A533D3"/>
    <w:rsid w:val="00A55121"/>
    <w:rsid w:val="00A55C3C"/>
    <w:rsid w:val="00A65EAF"/>
    <w:rsid w:val="00A71007"/>
    <w:rsid w:val="00A7201A"/>
    <w:rsid w:val="00A72DE6"/>
    <w:rsid w:val="00A73836"/>
    <w:rsid w:val="00A738E9"/>
    <w:rsid w:val="00A75FD9"/>
    <w:rsid w:val="00A80302"/>
    <w:rsid w:val="00A816AA"/>
    <w:rsid w:val="00A91196"/>
    <w:rsid w:val="00A97862"/>
    <w:rsid w:val="00AA1686"/>
    <w:rsid w:val="00AA628A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E1E7F"/>
    <w:rsid w:val="00AE2730"/>
    <w:rsid w:val="00AF140D"/>
    <w:rsid w:val="00AF4225"/>
    <w:rsid w:val="00AF468C"/>
    <w:rsid w:val="00AF4904"/>
    <w:rsid w:val="00AF597A"/>
    <w:rsid w:val="00AF6058"/>
    <w:rsid w:val="00AF62C8"/>
    <w:rsid w:val="00B023FE"/>
    <w:rsid w:val="00B04601"/>
    <w:rsid w:val="00B063AD"/>
    <w:rsid w:val="00B133E5"/>
    <w:rsid w:val="00B17378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40B5B"/>
    <w:rsid w:val="00B4287C"/>
    <w:rsid w:val="00B44C78"/>
    <w:rsid w:val="00B525CD"/>
    <w:rsid w:val="00B52D71"/>
    <w:rsid w:val="00B542C2"/>
    <w:rsid w:val="00B55BD9"/>
    <w:rsid w:val="00B55E89"/>
    <w:rsid w:val="00B66076"/>
    <w:rsid w:val="00B721E4"/>
    <w:rsid w:val="00B72A22"/>
    <w:rsid w:val="00B735D6"/>
    <w:rsid w:val="00B74FEA"/>
    <w:rsid w:val="00B77E6C"/>
    <w:rsid w:val="00B8075F"/>
    <w:rsid w:val="00B807AB"/>
    <w:rsid w:val="00B87366"/>
    <w:rsid w:val="00B95E0E"/>
    <w:rsid w:val="00B96481"/>
    <w:rsid w:val="00BA10AB"/>
    <w:rsid w:val="00BA1BE1"/>
    <w:rsid w:val="00BA5D63"/>
    <w:rsid w:val="00BA7627"/>
    <w:rsid w:val="00BA7A03"/>
    <w:rsid w:val="00BB0F09"/>
    <w:rsid w:val="00BB1D71"/>
    <w:rsid w:val="00BB376E"/>
    <w:rsid w:val="00BB4095"/>
    <w:rsid w:val="00BB5668"/>
    <w:rsid w:val="00BB59A5"/>
    <w:rsid w:val="00BB5AC7"/>
    <w:rsid w:val="00BC057F"/>
    <w:rsid w:val="00BC66F7"/>
    <w:rsid w:val="00BD11FA"/>
    <w:rsid w:val="00BD1489"/>
    <w:rsid w:val="00BD53E5"/>
    <w:rsid w:val="00BD6A6F"/>
    <w:rsid w:val="00BE36CB"/>
    <w:rsid w:val="00BE3FA2"/>
    <w:rsid w:val="00BF1D14"/>
    <w:rsid w:val="00C02954"/>
    <w:rsid w:val="00C0717E"/>
    <w:rsid w:val="00C07C0B"/>
    <w:rsid w:val="00C1071D"/>
    <w:rsid w:val="00C21BE4"/>
    <w:rsid w:val="00C23111"/>
    <w:rsid w:val="00C23766"/>
    <w:rsid w:val="00C24874"/>
    <w:rsid w:val="00C248E2"/>
    <w:rsid w:val="00C25467"/>
    <w:rsid w:val="00C379B6"/>
    <w:rsid w:val="00C41847"/>
    <w:rsid w:val="00C4286D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327"/>
    <w:rsid w:val="00C6672E"/>
    <w:rsid w:val="00C673B8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4F30"/>
    <w:rsid w:val="00CA7F67"/>
    <w:rsid w:val="00CB1D9C"/>
    <w:rsid w:val="00CB29B1"/>
    <w:rsid w:val="00CB35AE"/>
    <w:rsid w:val="00CC220B"/>
    <w:rsid w:val="00CC458B"/>
    <w:rsid w:val="00CC469D"/>
    <w:rsid w:val="00CC523E"/>
    <w:rsid w:val="00CC60B6"/>
    <w:rsid w:val="00CC65E4"/>
    <w:rsid w:val="00CD0818"/>
    <w:rsid w:val="00CD4526"/>
    <w:rsid w:val="00CD463E"/>
    <w:rsid w:val="00CD60A2"/>
    <w:rsid w:val="00CD6AC8"/>
    <w:rsid w:val="00CE3B6C"/>
    <w:rsid w:val="00CF0794"/>
    <w:rsid w:val="00CF113A"/>
    <w:rsid w:val="00CF2D93"/>
    <w:rsid w:val="00CF348A"/>
    <w:rsid w:val="00CF517D"/>
    <w:rsid w:val="00CF6FAC"/>
    <w:rsid w:val="00CF7D89"/>
    <w:rsid w:val="00D007BB"/>
    <w:rsid w:val="00D025FF"/>
    <w:rsid w:val="00D0624A"/>
    <w:rsid w:val="00D106C6"/>
    <w:rsid w:val="00D106DA"/>
    <w:rsid w:val="00D111D2"/>
    <w:rsid w:val="00D12672"/>
    <w:rsid w:val="00D13703"/>
    <w:rsid w:val="00D13801"/>
    <w:rsid w:val="00D13F4F"/>
    <w:rsid w:val="00D1629F"/>
    <w:rsid w:val="00D23F1A"/>
    <w:rsid w:val="00D26F46"/>
    <w:rsid w:val="00D27476"/>
    <w:rsid w:val="00D34423"/>
    <w:rsid w:val="00D35CEC"/>
    <w:rsid w:val="00D42929"/>
    <w:rsid w:val="00D42D62"/>
    <w:rsid w:val="00D42F81"/>
    <w:rsid w:val="00D43B35"/>
    <w:rsid w:val="00D45799"/>
    <w:rsid w:val="00D46B40"/>
    <w:rsid w:val="00D50825"/>
    <w:rsid w:val="00D52B08"/>
    <w:rsid w:val="00D53111"/>
    <w:rsid w:val="00D61E28"/>
    <w:rsid w:val="00D6226A"/>
    <w:rsid w:val="00D652AA"/>
    <w:rsid w:val="00D676CC"/>
    <w:rsid w:val="00D73BC7"/>
    <w:rsid w:val="00D75D50"/>
    <w:rsid w:val="00D829B0"/>
    <w:rsid w:val="00D83371"/>
    <w:rsid w:val="00D86A17"/>
    <w:rsid w:val="00D912DB"/>
    <w:rsid w:val="00D92838"/>
    <w:rsid w:val="00D928D2"/>
    <w:rsid w:val="00D9374A"/>
    <w:rsid w:val="00D94C4A"/>
    <w:rsid w:val="00DA387C"/>
    <w:rsid w:val="00DA4EBA"/>
    <w:rsid w:val="00DA519B"/>
    <w:rsid w:val="00DA720F"/>
    <w:rsid w:val="00DB1CF6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FBF"/>
    <w:rsid w:val="00DD79E2"/>
    <w:rsid w:val="00DE0EC1"/>
    <w:rsid w:val="00DE4197"/>
    <w:rsid w:val="00DE51D9"/>
    <w:rsid w:val="00DE59BA"/>
    <w:rsid w:val="00DE5C43"/>
    <w:rsid w:val="00DF13C3"/>
    <w:rsid w:val="00DF1C30"/>
    <w:rsid w:val="00DF2028"/>
    <w:rsid w:val="00DF4428"/>
    <w:rsid w:val="00DF4456"/>
    <w:rsid w:val="00DF6349"/>
    <w:rsid w:val="00E00B0B"/>
    <w:rsid w:val="00E01042"/>
    <w:rsid w:val="00E024FE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5E89"/>
    <w:rsid w:val="00E25E8E"/>
    <w:rsid w:val="00E3038D"/>
    <w:rsid w:val="00E30592"/>
    <w:rsid w:val="00E343BF"/>
    <w:rsid w:val="00E34AFC"/>
    <w:rsid w:val="00E40644"/>
    <w:rsid w:val="00E40C01"/>
    <w:rsid w:val="00E45BC2"/>
    <w:rsid w:val="00E5033A"/>
    <w:rsid w:val="00E5057E"/>
    <w:rsid w:val="00E510C0"/>
    <w:rsid w:val="00E552D0"/>
    <w:rsid w:val="00E554C1"/>
    <w:rsid w:val="00E55895"/>
    <w:rsid w:val="00E55FEF"/>
    <w:rsid w:val="00E5783B"/>
    <w:rsid w:val="00E61671"/>
    <w:rsid w:val="00E61FB1"/>
    <w:rsid w:val="00E63827"/>
    <w:rsid w:val="00E63C65"/>
    <w:rsid w:val="00E64521"/>
    <w:rsid w:val="00E6485F"/>
    <w:rsid w:val="00E71F2E"/>
    <w:rsid w:val="00E83518"/>
    <w:rsid w:val="00E84B4C"/>
    <w:rsid w:val="00E87B5F"/>
    <w:rsid w:val="00E93A4C"/>
    <w:rsid w:val="00E95598"/>
    <w:rsid w:val="00E96F2A"/>
    <w:rsid w:val="00EA019A"/>
    <w:rsid w:val="00EA270F"/>
    <w:rsid w:val="00EA43D6"/>
    <w:rsid w:val="00EA7352"/>
    <w:rsid w:val="00EA743C"/>
    <w:rsid w:val="00EB14EF"/>
    <w:rsid w:val="00EC1CAC"/>
    <w:rsid w:val="00EC1F5D"/>
    <w:rsid w:val="00ED166E"/>
    <w:rsid w:val="00ED2746"/>
    <w:rsid w:val="00ED2E6B"/>
    <w:rsid w:val="00EE2DFE"/>
    <w:rsid w:val="00EE4A0A"/>
    <w:rsid w:val="00EE67B8"/>
    <w:rsid w:val="00EE6D43"/>
    <w:rsid w:val="00EF5B52"/>
    <w:rsid w:val="00F0524C"/>
    <w:rsid w:val="00F05C36"/>
    <w:rsid w:val="00F10277"/>
    <w:rsid w:val="00F10A51"/>
    <w:rsid w:val="00F121A0"/>
    <w:rsid w:val="00F1705F"/>
    <w:rsid w:val="00F20B32"/>
    <w:rsid w:val="00F219D3"/>
    <w:rsid w:val="00F22F6A"/>
    <w:rsid w:val="00F2446A"/>
    <w:rsid w:val="00F2637E"/>
    <w:rsid w:val="00F27E7C"/>
    <w:rsid w:val="00F322CB"/>
    <w:rsid w:val="00F37E95"/>
    <w:rsid w:val="00F46B47"/>
    <w:rsid w:val="00F514BF"/>
    <w:rsid w:val="00F52999"/>
    <w:rsid w:val="00F5395D"/>
    <w:rsid w:val="00F5454C"/>
    <w:rsid w:val="00F60389"/>
    <w:rsid w:val="00F611B0"/>
    <w:rsid w:val="00F61D25"/>
    <w:rsid w:val="00F63A2E"/>
    <w:rsid w:val="00F708BC"/>
    <w:rsid w:val="00F742D8"/>
    <w:rsid w:val="00F75B66"/>
    <w:rsid w:val="00F76921"/>
    <w:rsid w:val="00F81C64"/>
    <w:rsid w:val="00F822BB"/>
    <w:rsid w:val="00F84AB7"/>
    <w:rsid w:val="00F87BCE"/>
    <w:rsid w:val="00F9098E"/>
    <w:rsid w:val="00F91196"/>
    <w:rsid w:val="00F93C41"/>
    <w:rsid w:val="00FA086C"/>
    <w:rsid w:val="00FB226C"/>
    <w:rsid w:val="00FB5865"/>
    <w:rsid w:val="00FB58B5"/>
    <w:rsid w:val="00FB6755"/>
    <w:rsid w:val="00FB7556"/>
    <w:rsid w:val="00FC19A2"/>
    <w:rsid w:val="00FC1F3E"/>
    <w:rsid w:val="00FC5184"/>
    <w:rsid w:val="00FD1F73"/>
    <w:rsid w:val="00FD2D68"/>
    <w:rsid w:val="00FD300D"/>
    <w:rsid w:val="00FE30A8"/>
    <w:rsid w:val="00FE4150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31D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75031D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75031D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75031D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5031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031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5031D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75031D"/>
  </w:style>
  <w:style w:type="paragraph" w:styleId="HTMLPreformatted">
    <w:name w:val="HTML Preformatted"/>
    <w:basedOn w:val="Normal"/>
    <w:link w:val="HTMLPreformattedChar"/>
    <w:rsid w:val="007503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paragraph" w:styleId="Title">
    <w:name w:val="Title"/>
    <w:basedOn w:val="Normal"/>
    <w:qFormat/>
    <w:rsid w:val="0075031D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basedOn w:val="DefaultParagraphFont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character" w:customStyle="1" w:styleId="CM1Char">
    <w:name w:val="CM1 Char"/>
    <w:basedOn w:val="DefaultChar"/>
    <w:link w:val="CM1"/>
    <w:rsid w:val="00C44647"/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character" w:customStyle="1" w:styleId="Heading3Char">
    <w:name w:val="Heading 3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CM2">
    <w:name w:val="CM2"/>
    <w:basedOn w:val="Default"/>
    <w:next w:val="Default"/>
    <w:rsid w:val="007F3429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7F3429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7F3429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7F3429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7F3429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7F3429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7F3429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7F3429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7F3429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7F3429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7F3429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7F3429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7F3429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7F3429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7F3429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7F3429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7F3429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7F3429"/>
    <w:rPr>
      <w:szCs w:val="20"/>
    </w:rPr>
  </w:style>
  <w:style w:type="paragraph" w:customStyle="1" w:styleId="StyleDefaultBold">
    <w:name w:val="Style Default + Bold"/>
    <w:basedOn w:val="Default"/>
    <w:rsid w:val="007F3429"/>
    <w:rPr>
      <w:bCs/>
    </w:rPr>
  </w:style>
  <w:style w:type="paragraph" w:customStyle="1" w:styleId="StyleDefaultBoldBefore6pt">
    <w:name w:val="Style Default + Bold Before:  6 pt"/>
    <w:basedOn w:val="Default"/>
    <w:rsid w:val="007F3429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7F3429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7F3429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7F3429"/>
    <w:rPr>
      <w:b/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7F3429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7F342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7F342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7F342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7F3429"/>
  </w:style>
  <w:style w:type="character" w:customStyle="1" w:styleId="figuremediaobject">
    <w:name w:val="figuremediaobject"/>
    <w:basedOn w:val="DefaultParagraphFont"/>
    <w:rsid w:val="007F3429"/>
  </w:style>
  <w:style w:type="character" w:customStyle="1" w:styleId="figure-title">
    <w:name w:val="figure-title"/>
    <w:basedOn w:val="DefaultParagraphFont"/>
    <w:rsid w:val="007F3429"/>
  </w:style>
  <w:style w:type="character" w:customStyle="1" w:styleId="figure-titlelabel">
    <w:name w:val="figure-titlelabel"/>
    <w:basedOn w:val="DefaultParagraphFont"/>
    <w:rsid w:val="007F3429"/>
  </w:style>
  <w:style w:type="character" w:customStyle="1" w:styleId="example-title">
    <w:name w:val="example-title"/>
    <w:basedOn w:val="DefaultParagraphFont"/>
    <w:rsid w:val="007F3429"/>
  </w:style>
  <w:style w:type="character" w:customStyle="1" w:styleId="example-titlelabel">
    <w:name w:val="example-titlelabel"/>
    <w:basedOn w:val="DefaultParagraphFont"/>
    <w:rsid w:val="007F3429"/>
  </w:style>
  <w:style w:type="paragraph" w:customStyle="1" w:styleId="last-para">
    <w:name w:val="last-para"/>
    <w:basedOn w:val="Normal"/>
    <w:rsid w:val="007F342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rsid w:val="007F3429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BodyTextIndent">
    <w:name w:val="Body Text Indent"/>
    <w:basedOn w:val="Normal"/>
    <w:rsid w:val="007F3429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7F3429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7F3429"/>
    <w:pPr>
      <w:numPr>
        <w:numId w:val="1"/>
      </w:numPr>
      <w:tabs>
        <w:tab w:val="left" w:pos="2880"/>
      </w:tabs>
      <w:spacing w:after="12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7F3429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7F342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7F3429"/>
  </w:style>
  <w:style w:type="character" w:customStyle="1" w:styleId="table-titlelabel">
    <w:name w:val="table-titlelabel"/>
    <w:basedOn w:val="DefaultParagraphFont"/>
    <w:rsid w:val="007F3429"/>
  </w:style>
  <w:style w:type="paragraph" w:customStyle="1" w:styleId="para1">
    <w:name w:val="para1"/>
    <w:basedOn w:val="Normal"/>
    <w:rsid w:val="007F3429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7F3429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7F3429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7F3429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7F3429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7F3429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7F3429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7F3429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7F3429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7F3429"/>
    <w:pPr>
      <w:spacing w:after="120"/>
      <w:jc w:val="center"/>
    </w:pPr>
    <w:rPr>
      <w:rFonts w:cs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436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436"/>
    <w:rPr>
      <w:rFonts w:ascii="Tahoma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7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http://windows.microsoft.com/sr-Latn-CS/windows-vista/Using-your-mouse" TargetMode="External"/><Relationship Id="rId33" Type="http://schemas.openxmlformats.org/officeDocument/2006/relationships/image" Target="media/image26.png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5.png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1.png"/><Relationship Id="rId36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11</TotalTime>
  <Pages>1</Pages>
  <Words>4392</Words>
  <Characters>25040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29374</CharactersWithSpaces>
  <SharedDoc>false</SharedDoc>
  <HLinks>
    <vt:vector size="216" baseType="variant">
      <vt:variant>
        <vt:i4>5308506</vt:i4>
      </vt:variant>
      <vt:variant>
        <vt:i4>264</vt:i4>
      </vt:variant>
      <vt:variant>
        <vt:i4>0</vt:i4>
      </vt:variant>
      <vt:variant>
        <vt:i4>5</vt:i4>
      </vt:variant>
      <vt:variant>
        <vt:lpwstr>http://windows.microsoft.com/sr-Latn-CS/windows-vista/Using-your-mouse</vt:lpwstr>
      </vt:variant>
      <vt:variant>
        <vt:lpwstr>TopOfPageTarget#TopOfPageTarget</vt:lpwstr>
      </vt:variant>
      <vt:variant>
        <vt:i4>1048636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_Toc273450849</vt:lpwstr>
      </vt:variant>
      <vt:variant>
        <vt:i4>1048636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_Toc273450848</vt:lpwstr>
      </vt:variant>
      <vt:variant>
        <vt:i4>1048636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_Toc273450847</vt:lpwstr>
      </vt:variant>
      <vt:variant>
        <vt:i4>1048636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_Toc273450846</vt:lpwstr>
      </vt:variant>
      <vt:variant>
        <vt:i4>1048636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_Toc273450845</vt:lpwstr>
      </vt:variant>
      <vt:variant>
        <vt:i4>1048636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_Toc273450844</vt:lpwstr>
      </vt:variant>
      <vt:variant>
        <vt:i4>1048636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_Toc273450843</vt:lpwstr>
      </vt:variant>
      <vt:variant>
        <vt:i4>1048636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_Toc273450842</vt:lpwstr>
      </vt:variant>
      <vt:variant>
        <vt:i4>1048636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_Toc273450841</vt:lpwstr>
      </vt:variant>
      <vt:variant>
        <vt:i4>1048636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_Toc273450840</vt:lpwstr>
      </vt:variant>
      <vt:variant>
        <vt:i4>1507388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_Toc273450839</vt:lpwstr>
      </vt:variant>
      <vt:variant>
        <vt:i4>1507388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_Toc273450838</vt:lpwstr>
      </vt:variant>
      <vt:variant>
        <vt:i4>1507388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_Toc273450837</vt:lpwstr>
      </vt:variant>
      <vt:variant>
        <vt:i4>1507388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_Toc273450836</vt:lpwstr>
      </vt:variant>
      <vt:variant>
        <vt:i4>1507388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_Toc273450835</vt:lpwstr>
      </vt:variant>
      <vt:variant>
        <vt:i4>1507388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_Toc273450834</vt:lpwstr>
      </vt:variant>
      <vt:variant>
        <vt:i4>1507388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_Toc273450833</vt:lpwstr>
      </vt:variant>
      <vt:variant>
        <vt:i4>1507388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_Toc273450832</vt:lpwstr>
      </vt:variant>
      <vt:variant>
        <vt:i4>1507388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_Toc273450831</vt:lpwstr>
      </vt:variant>
      <vt:variant>
        <vt:i4>1507388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_Toc273450830</vt:lpwstr>
      </vt:variant>
      <vt:variant>
        <vt:i4>1441852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_Toc273450829</vt:lpwstr>
      </vt:variant>
      <vt:variant>
        <vt:i4>1441852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_Toc273450828</vt:lpwstr>
      </vt:variant>
      <vt:variant>
        <vt:i4>1441852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_Toc273450827</vt:lpwstr>
      </vt:variant>
      <vt:variant>
        <vt:i4>1441852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_Toc273450826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_Toc273450825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_Toc273450824</vt:lpwstr>
      </vt:variant>
      <vt:variant>
        <vt:i4>1441852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_Toc273450823</vt:lpwstr>
      </vt:variant>
      <vt:variant>
        <vt:i4>1441852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_Toc273450822</vt:lpwstr>
      </vt:variant>
      <vt:variant>
        <vt:i4>1441852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_Toc273450821</vt:lpwstr>
      </vt:variant>
      <vt:variant>
        <vt:i4>1441852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_Toc273450820</vt:lpwstr>
      </vt:variant>
      <vt:variant>
        <vt:i4>1376316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_Toc273450819</vt:lpwstr>
      </vt:variant>
      <vt:variant>
        <vt:i4>1376316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_Toc273450818</vt:lpwstr>
      </vt:variant>
      <vt:variant>
        <vt:i4>1376316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_Toc273450817</vt:lpwstr>
      </vt:variant>
      <vt:variant>
        <vt:i4>1376316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_Toc273450816</vt:lpwstr>
      </vt:variant>
      <vt:variant>
        <vt:i4>1376316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_Toc273450815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19</cp:revision>
  <cp:lastPrinted>1601-01-01T00:00:00Z</cp:lastPrinted>
  <dcterms:created xsi:type="dcterms:W3CDTF">2016-09-25T14:19:00Z</dcterms:created>
  <dcterms:modified xsi:type="dcterms:W3CDTF">2018-02-04T14:23:00Z</dcterms:modified>
</cp:coreProperties>
</file>